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99C9E7" w14:textId="77777777" w:rsidR="00467446" w:rsidRPr="00467446" w:rsidRDefault="00467446" w:rsidP="00467446">
      <w:pPr>
        <w:jc w:val="center"/>
        <w:rPr>
          <w:b/>
          <w:bCs/>
        </w:rPr>
      </w:pPr>
      <w:r w:rsidRPr="00467446">
        <w:rPr>
          <w:b/>
          <w:bCs/>
        </w:rPr>
        <w:t>ПРОЕКТ КОНТРАКТА</w:t>
      </w:r>
    </w:p>
    <w:p w14:paraId="0FE3A4EC" w14:textId="77777777" w:rsidR="00467446" w:rsidRPr="00467446" w:rsidRDefault="00467446" w:rsidP="00467446">
      <w:pPr>
        <w:pStyle w:val="ConsPlusNormal"/>
        <w:jc w:val="both"/>
        <w:rPr>
          <w:rFonts w:ascii="Times New Roman" w:hAnsi="Times New Roman" w:cs="Times New Roman"/>
          <w:sz w:val="24"/>
          <w:szCs w:val="24"/>
        </w:rPr>
      </w:pPr>
    </w:p>
    <w:p w14:paraId="2B3AAAE8" w14:textId="77777777" w:rsidR="00467446" w:rsidRPr="00467446" w:rsidRDefault="00467446" w:rsidP="00467446">
      <w:pPr>
        <w:pStyle w:val="ConsPlusNormal"/>
        <w:jc w:val="center"/>
        <w:rPr>
          <w:rFonts w:ascii="Times New Roman" w:hAnsi="Times New Roman" w:cs="Times New Roman"/>
          <w:sz w:val="24"/>
          <w:szCs w:val="24"/>
        </w:rPr>
      </w:pPr>
      <w:bookmarkStart w:id="0" w:name="P1418"/>
      <w:bookmarkEnd w:id="0"/>
      <w:r w:rsidRPr="00467446">
        <w:rPr>
          <w:rFonts w:ascii="Times New Roman" w:hAnsi="Times New Roman" w:cs="Times New Roman"/>
          <w:sz w:val="24"/>
          <w:szCs w:val="24"/>
        </w:rPr>
        <w:t xml:space="preserve">Государственный контракт № ___ </w:t>
      </w:r>
    </w:p>
    <w:p w14:paraId="04BB5077" w14:textId="4EA268C4" w:rsidR="00467446" w:rsidRDefault="00467446" w:rsidP="00467446">
      <w:pPr>
        <w:jc w:val="center"/>
      </w:pPr>
      <w:r w:rsidRPr="00467446">
        <w:t>на приобретение жилого помещения на территории муниципальных образований Кабардино-Балкарской Республики для детей-сирот и детей, оставшихся без попечения родителей, лиц из числа детей-сирот и детей, оставшимся без попечения родителей, лицам из их числа по договорам найма специ</w:t>
      </w:r>
      <w:r w:rsidR="00FC7585">
        <w:t>ализированных жилых помещений</w:t>
      </w:r>
    </w:p>
    <w:p w14:paraId="4525BC20" w14:textId="683E2A2D" w:rsidR="00F65F42" w:rsidRPr="00467446" w:rsidRDefault="00F65F42" w:rsidP="00467446">
      <w:pPr>
        <w:jc w:val="center"/>
      </w:pPr>
      <w:r>
        <w:t xml:space="preserve">ИКЗ </w:t>
      </w:r>
      <w:r w:rsidR="00106D0B">
        <w:t>25207110339020725010010024013</w:t>
      </w:r>
      <w:r w:rsidRPr="00106D0B">
        <w:t>4120412</w:t>
      </w:r>
    </w:p>
    <w:p w14:paraId="210A91F7" w14:textId="77777777" w:rsidR="00467446" w:rsidRPr="00467446" w:rsidRDefault="00467446" w:rsidP="00467446">
      <w:pPr>
        <w:pStyle w:val="ConsPlusNormal"/>
        <w:jc w:val="both"/>
        <w:rPr>
          <w:rFonts w:ascii="Times New Roman" w:hAnsi="Times New Roman" w:cs="Times New Roman"/>
          <w:sz w:val="24"/>
          <w:szCs w:val="24"/>
        </w:rPr>
      </w:pPr>
    </w:p>
    <w:p w14:paraId="2D8E7511" w14:textId="61A69709" w:rsidR="00467446" w:rsidRPr="00467446" w:rsidRDefault="00467446" w:rsidP="00467446">
      <w:pPr>
        <w:pStyle w:val="ConsPlusNonformat"/>
        <w:jc w:val="both"/>
        <w:rPr>
          <w:rFonts w:ascii="Times New Roman" w:hAnsi="Times New Roman" w:cs="Times New Roman"/>
          <w:sz w:val="24"/>
          <w:szCs w:val="24"/>
        </w:rPr>
      </w:pPr>
      <w:r w:rsidRPr="00467446">
        <w:rPr>
          <w:rFonts w:ascii="Times New Roman" w:hAnsi="Times New Roman" w:cs="Times New Roman"/>
          <w:sz w:val="24"/>
          <w:szCs w:val="24"/>
        </w:rPr>
        <w:t>__ _______ 202</w:t>
      </w:r>
      <w:r w:rsidR="00786785">
        <w:rPr>
          <w:rFonts w:ascii="Times New Roman" w:hAnsi="Times New Roman" w:cs="Times New Roman"/>
          <w:sz w:val="24"/>
          <w:szCs w:val="24"/>
        </w:rPr>
        <w:t>5</w:t>
      </w:r>
      <w:r w:rsidRPr="00467446">
        <w:rPr>
          <w:rFonts w:ascii="Times New Roman" w:hAnsi="Times New Roman" w:cs="Times New Roman"/>
          <w:sz w:val="24"/>
          <w:szCs w:val="24"/>
        </w:rPr>
        <w:t xml:space="preserve">г. </w:t>
      </w:r>
      <w:hyperlink w:anchor="P1719" w:history="1"/>
      <w:r w:rsidRPr="00467446">
        <w:rPr>
          <w:rFonts w:ascii="Times New Roman" w:hAnsi="Times New Roman" w:cs="Times New Roman"/>
          <w:sz w:val="24"/>
          <w:szCs w:val="24"/>
        </w:rPr>
        <w:t xml:space="preserve">                                                                                                         г. Нальчик</w:t>
      </w:r>
    </w:p>
    <w:p w14:paraId="4D2DD9D4" w14:textId="77777777" w:rsidR="00467446" w:rsidRPr="00467446" w:rsidRDefault="00467446" w:rsidP="00467446">
      <w:pPr>
        <w:pStyle w:val="ConsPlusNormal"/>
        <w:jc w:val="both"/>
        <w:rPr>
          <w:rFonts w:ascii="Times New Roman" w:hAnsi="Times New Roman" w:cs="Times New Roman"/>
          <w:sz w:val="24"/>
          <w:szCs w:val="24"/>
        </w:rPr>
      </w:pPr>
    </w:p>
    <w:p w14:paraId="730A6CE2" w14:textId="71654ACC" w:rsidR="00467446" w:rsidRPr="00467446" w:rsidRDefault="00786785" w:rsidP="00467446">
      <w:pPr>
        <w:widowControl w:val="0"/>
        <w:autoSpaceDE w:val="0"/>
        <w:autoSpaceDN w:val="0"/>
        <w:adjustRightInd w:val="0"/>
        <w:ind w:firstLine="540"/>
        <w:jc w:val="both"/>
      </w:pPr>
      <w:proofErr w:type="gramStart"/>
      <w:r w:rsidRPr="00786785">
        <w:t xml:space="preserve">Министерство просвещения и науки Кабардино-Балкарской Республики, именуемое в дальнейшем "Заказчик", в лице заместителя министра просвещения и науки Кабардино-Балкарской Республики </w:t>
      </w:r>
      <w:proofErr w:type="spellStart"/>
      <w:r w:rsidRPr="00786785">
        <w:t>Мокаева</w:t>
      </w:r>
      <w:proofErr w:type="spellEnd"/>
      <w:r w:rsidRPr="00786785">
        <w:t xml:space="preserve"> </w:t>
      </w:r>
      <w:proofErr w:type="spellStart"/>
      <w:r w:rsidRPr="00786785">
        <w:t>Ачемеза</w:t>
      </w:r>
      <w:proofErr w:type="spellEnd"/>
      <w:r w:rsidRPr="00786785">
        <w:t xml:space="preserve"> Магометовича, действующего на основании Положения о министерстве просвещения и  науки Кабардино-Балкарской Республики, утвержденного Постановлением Прави</w:t>
      </w:r>
      <w:r>
        <w:t>тельства КБР от 01.08.2022</w:t>
      </w:r>
      <w:r w:rsidRPr="00786785">
        <w:t>г. № 183-ПП, распоряжения Правительства Кабардино-Балк</w:t>
      </w:r>
      <w:r>
        <w:t>арской Республики от 10.10.2022</w:t>
      </w:r>
      <w:r w:rsidRPr="00786785">
        <w:t>г. № 517-рп, с одной стороны, и __________________, именуемый в дальнейшем "Поставщик", в лице __________________, действующего</w:t>
      </w:r>
      <w:proofErr w:type="gramEnd"/>
      <w:r w:rsidRPr="00786785">
        <w:t xml:space="preserve"> на основании __________________, с другой стороны, вместе именуемые в дальнейшем "Стороны", на основании __________________  заключили настоящий государственный контракт (далее - Контракт) о нижеследующем</w:t>
      </w:r>
      <w:r w:rsidR="00467446" w:rsidRPr="00467446">
        <w:t>.</w:t>
      </w:r>
    </w:p>
    <w:p w14:paraId="72001641" w14:textId="77777777" w:rsidR="00467446" w:rsidRPr="00467446" w:rsidRDefault="00467446" w:rsidP="00467446">
      <w:pPr>
        <w:widowControl w:val="0"/>
        <w:autoSpaceDE w:val="0"/>
        <w:autoSpaceDN w:val="0"/>
        <w:adjustRightInd w:val="0"/>
        <w:ind w:firstLine="720"/>
        <w:jc w:val="both"/>
      </w:pPr>
    </w:p>
    <w:p w14:paraId="0862BB12" w14:textId="77777777" w:rsidR="00467446" w:rsidRPr="00467446" w:rsidRDefault="00467446" w:rsidP="00467446">
      <w:pPr>
        <w:widowControl w:val="0"/>
        <w:autoSpaceDE w:val="0"/>
        <w:autoSpaceDN w:val="0"/>
        <w:adjustRightInd w:val="0"/>
        <w:ind w:firstLine="720"/>
        <w:jc w:val="center"/>
        <w:outlineLvl w:val="1"/>
        <w:rPr>
          <w:b/>
        </w:rPr>
      </w:pPr>
      <w:r w:rsidRPr="00467446">
        <w:rPr>
          <w:b/>
        </w:rPr>
        <w:t>1. Предмет Контракта</w:t>
      </w:r>
    </w:p>
    <w:p w14:paraId="4EAF53F7" w14:textId="77777777" w:rsidR="00467446" w:rsidRPr="00467446" w:rsidRDefault="00467446" w:rsidP="00467446">
      <w:pPr>
        <w:widowControl w:val="0"/>
        <w:autoSpaceDE w:val="0"/>
        <w:autoSpaceDN w:val="0"/>
        <w:adjustRightInd w:val="0"/>
        <w:ind w:firstLine="720"/>
        <w:jc w:val="both"/>
      </w:pPr>
    </w:p>
    <w:p w14:paraId="37350DF0" w14:textId="445D572D" w:rsidR="00467446" w:rsidRPr="00467446" w:rsidRDefault="00467446" w:rsidP="00467446">
      <w:pPr>
        <w:ind w:firstLine="567"/>
        <w:jc w:val="both"/>
      </w:pPr>
      <w:r w:rsidRPr="00467446">
        <w:t>1.1</w:t>
      </w:r>
      <w:r w:rsidR="00BB6A80">
        <w:t>. Поставщик обязуется  передать Заказчику жилое помещение (квартиру)</w:t>
      </w:r>
      <w:r w:rsidRPr="00467446">
        <w:t xml:space="preserve"> в соответствии с исходными данными, установленными в спецификации (Приложение № 1), а Заказчик обязуется принять и оплатить </w:t>
      </w:r>
      <w:r w:rsidR="00FC7585">
        <w:t>указанное жилое помещение</w:t>
      </w:r>
      <w:r w:rsidR="00FC7585" w:rsidRPr="00467446">
        <w:t xml:space="preserve"> </w:t>
      </w:r>
      <w:r w:rsidRPr="00467446">
        <w:t>в соответствии с условиями настоящего Контракт</w:t>
      </w:r>
      <w:r w:rsidR="00FC7585">
        <w:t>а.</w:t>
      </w:r>
    </w:p>
    <w:p w14:paraId="5B3A6D93" w14:textId="747F99CA" w:rsidR="00467446" w:rsidRPr="00467446" w:rsidRDefault="00FC7585" w:rsidP="00467446">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1.2</w:t>
      </w:r>
      <w:r w:rsidR="00467446" w:rsidRPr="00467446">
        <w:rPr>
          <w:rFonts w:ascii="Times New Roman" w:hAnsi="Times New Roman" w:cs="Times New Roman"/>
          <w:sz w:val="24"/>
          <w:szCs w:val="24"/>
        </w:rPr>
        <w:t xml:space="preserve">. </w:t>
      </w:r>
      <w:proofErr w:type="gramStart"/>
      <w:r w:rsidR="00467446" w:rsidRPr="00467446">
        <w:rPr>
          <w:rFonts w:ascii="Times New Roman" w:hAnsi="Times New Roman" w:cs="Times New Roman"/>
          <w:sz w:val="24"/>
          <w:szCs w:val="24"/>
        </w:rPr>
        <w:t>Поставщи</w:t>
      </w:r>
      <w:r w:rsidR="00347790">
        <w:rPr>
          <w:rFonts w:ascii="Times New Roman" w:hAnsi="Times New Roman" w:cs="Times New Roman"/>
          <w:sz w:val="24"/>
          <w:szCs w:val="24"/>
        </w:rPr>
        <w:t>к гарантирует, что на д</w:t>
      </w:r>
      <w:r w:rsidR="004B0C9E">
        <w:rPr>
          <w:rFonts w:ascii="Times New Roman" w:hAnsi="Times New Roman" w:cs="Times New Roman"/>
          <w:sz w:val="24"/>
          <w:szCs w:val="24"/>
        </w:rPr>
        <w:t>ату заключения</w:t>
      </w:r>
      <w:r w:rsidR="00467446" w:rsidRPr="00467446">
        <w:rPr>
          <w:rFonts w:ascii="Times New Roman" w:hAnsi="Times New Roman" w:cs="Times New Roman"/>
          <w:sz w:val="24"/>
          <w:szCs w:val="24"/>
        </w:rPr>
        <w:t xml:space="preserve"> настоящего контракта указанное в п.1.1 настоящего Контракта жилое помещение никому другому не продано, не подарено, не заложено, не обременено правами третьих лиц, в споре и под арестом (запрещением) не состоит, не обременены правами найма, аренды, пожизненного пользования, и т.п. о которых Стороны не могли не знать на момент подписания настоящего Контракта и</w:t>
      </w:r>
      <w:proofErr w:type="gramEnd"/>
      <w:r w:rsidR="00467446" w:rsidRPr="00467446">
        <w:rPr>
          <w:rFonts w:ascii="Times New Roman" w:hAnsi="Times New Roman" w:cs="Times New Roman"/>
          <w:sz w:val="24"/>
          <w:szCs w:val="24"/>
        </w:rPr>
        <w:t xml:space="preserve"> свободно от проживания третьих лиц.</w:t>
      </w:r>
    </w:p>
    <w:p w14:paraId="17D6B841" w14:textId="3A0C74EE" w:rsidR="004B0C9E" w:rsidRDefault="00467446" w:rsidP="00347790">
      <w:pPr>
        <w:pStyle w:val="ConsPlusNonformat"/>
        <w:ind w:firstLine="567"/>
        <w:jc w:val="both"/>
        <w:rPr>
          <w:rFonts w:ascii="Times New Roman" w:hAnsi="Times New Roman" w:cs="Times New Roman"/>
          <w:sz w:val="24"/>
          <w:szCs w:val="24"/>
        </w:rPr>
      </w:pPr>
      <w:r w:rsidRPr="00467446">
        <w:rPr>
          <w:rFonts w:ascii="Times New Roman" w:hAnsi="Times New Roman" w:cs="Times New Roman"/>
          <w:sz w:val="24"/>
          <w:szCs w:val="24"/>
        </w:rPr>
        <w:t>1.</w:t>
      </w:r>
      <w:r w:rsidR="00FC7585">
        <w:rPr>
          <w:rFonts w:ascii="Times New Roman" w:hAnsi="Times New Roman" w:cs="Times New Roman"/>
          <w:sz w:val="24"/>
          <w:szCs w:val="24"/>
        </w:rPr>
        <w:t>3</w:t>
      </w:r>
      <w:r w:rsidRPr="00467446">
        <w:rPr>
          <w:rFonts w:ascii="Times New Roman" w:hAnsi="Times New Roman" w:cs="Times New Roman"/>
          <w:sz w:val="24"/>
          <w:szCs w:val="24"/>
        </w:rPr>
        <w:t xml:space="preserve">. </w:t>
      </w:r>
      <w:r w:rsidR="004B0C9E" w:rsidRPr="004B0C9E">
        <w:rPr>
          <w:rFonts w:ascii="Times New Roman" w:hAnsi="Times New Roman" w:cs="Times New Roman"/>
          <w:sz w:val="24"/>
          <w:szCs w:val="24"/>
        </w:rPr>
        <w:t>На момент передачи жилого помещения (квартиры) в ней никто не зарегистрирован, что подтверждается справкой об отсутствии зарегистрированных лиц в жилом помещении (квартире) или иными документами.</w:t>
      </w:r>
    </w:p>
    <w:p w14:paraId="4FD9206B" w14:textId="326CFFEE" w:rsidR="00347790" w:rsidRPr="00347790" w:rsidRDefault="00FC7585" w:rsidP="00347790">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1.4</w:t>
      </w:r>
      <w:r w:rsidR="004B0C9E" w:rsidRPr="00347790">
        <w:rPr>
          <w:rFonts w:ascii="Times New Roman" w:hAnsi="Times New Roman" w:cs="Times New Roman"/>
          <w:sz w:val="24"/>
          <w:szCs w:val="24"/>
        </w:rPr>
        <w:t xml:space="preserve">. </w:t>
      </w:r>
      <w:r w:rsidR="00347790" w:rsidRPr="00347790">
        <w:rPr>
          <w:rFonts w:ascii="Times New Roman" w:hAnsi="Times New Roman" w:cs="Times New Roman"/>
          <w:sz w:val="24"/>
          <w:szCs w:val="24"/>
        </w:rPr>
        <w:t>Поставщик гарантирует, что на момент передачи жилого помещения (квартиры) не имеет просроченной задолженности по коммунальным платежам, платежам по электроэнергии, газоснабжению, услугам связи, оплате взносов на капитальный ремонт общего имущества многоквартирного дома, по услугам по сбору, транспортировке и утилизации бытовых отходов и др.</w:t>
      </w:r>
    </w:p>
    <w:p w14:paraId="57BD97D7" w14:textId="77777777" w:rsidR="00347790" w:rsidRPr="00347790" w:rsidRDefault="00347790" w:rsidP="00347790">
      <w:pPr>
        <w:pStyle w:val="ConsPlusNonformat"/>
        <w:ind w:firstLine="567"/>
        <w:jc w:val="both"/>
        <w:rPr>
          <w:rFonts w:ascii="Times New Roman" w:hAnsi="Times New Roman" w:cs="Times New Roman"/>
          <w:sz w:val="24"/>
          <w:szCs w:val="24"/>
        </w:rPr>
      </w:pPr>
      <w:r w:rsidRPr="00347790">
        <w:rPr>
          <w:rFonts w:ascii="Times New Roman" w:hAnsi="Times New Roman" w:cs="Times New Roman"/>
          <w:sz w:val="24"/>
          <w:szCs w:val="24"/>
        </w:rPr>
        <w:t xml:space="preserve">Обязательства по оплате коммунальных платежей, платежей за потребление энергоресурсов, услуги связи, и иным обязательным взносам и платежам, установленным законодательством Российской Федерации, остаются за Поставщиком до момента перехода права собственности. </w:t>
      </w:r>
    </w:p>
    <w:p w14:paraId="55882A5F" w14:textId="1F76ED52" w:rsidR="004B0C9E" w:rsidRDefault="00347790" w:rsidP="00347790">
      <w:pPr>
        <w:pStyle w:val="ConsPlusNonformat"/>
        <w:ind w:firstLine="567"/>
        <w:jc w:val="both"/>
        <w:rPr>
          <w:rFonts w:ascii="Times New Roman" w:hAnsi="Times New Roman" w:cs="Times New Roman"/>
          <w:sz w:val="24"/>
          <w:szCs w:val="24"/>
        </w:rPr>
      </w:pPr>
      <w:r w:rsidRPr="00347790">
        <w:rPr>
          <w:rFonts w:ascii="Times New Roman" w:hAnsi="Times New Roman" w:cs="Times New Roman"/>
          <w:sz w:val="24"/>
          <w:szCs w:val="24"/>
        </w:rPr>
        <w:t>В случае возникновения споров по налоговым, коммунальным платежам, платежам за потребление энергоресурсов, услуги связи, и иным обязательным взносам и платежам, установленным законодательством Российской Федерации, Поставщик обязуется урегулировать их своими силами и средствами без увеличения цены контракта до момента регистрации перехода права собственности.</w:t>
      </w:r>
    </w:p>
    <w:p w14:paraId="20CDB557" w14:textId="75CAC853" w:rsidR="00987029" w:rsidRDefault="00FC7585" w:rsidP="00347790">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1.5</w:t>
      </w:r>
      <w:r w:rsidR="00987029">
        <w:rPr>
          <w:rFonts w:ascii="Times New Roman" w:hAnsi="Times New Roman" w:cs="Times New Roman"/>
          <w:sz w:val="24"/>
          <w:szCs w:val="24"/>
        </w:rPr>
        <w:t xml:space="preserve">. </w:t>
      </w:r>
      <w:r w:rsidR="00987029" w:rsidRPr="00987029">
        <w:rPr>
          <w:rFonts w:ascii="Times New Roman" w:hAnsi="Times New Roman" w:cs="Times New Roman"/>
          <w:sz w:val="24"/>
          <w:szCs w:val="24"/>
        </w:rPr>
        <w:t>Жилое помещение (квартира) готово к эксплуатации, благоустроенное, пригодно для постоянного проживания граждан без необходимости проведения полного или частичного ремонта и (или) замены санитарно-технического и (или) электрооборудования и (или) газового.</w:t>
      </w:r>
    </w:p>
    <w:p w14:paraId="71664679" w14:textId="6F52731C" w:rsidR="004B0C9E" w:rsidRPr="004B0C9E" w:rsidRDefault="00FC7585" w:rsidP="00347790">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lastRenderedPageBreak/>
        <w:t>1.6</w:t>
      </w:r>
      <w:r w:rsidR="00987029">
        <w:rPr>
          <w:rFonts w:ascii="Times New Roman" w:hAnsi="Times New Roman" w:cs="Times New Roman"/>
          <w:sz w:val="24"/>
          <w:szCs w:val="24"/>
        </w:rPr>
        <w:t xml:space="preserve">. </w:t>
      </w:r>
      <w:r w:rsidR="004B0C9E" w:rsidRPr="004B0C9E">
        <w:rPr>
          <w:rFonts w:ascii="Times New Roman" w:hAnsi="Times New Roman" w:cs="Times New Roman"/>
          <w:sz w:val="24"/>
          <w:szCs w:val="24"/>
        </w:rPr>
        <w:t xml:space="preserve">Поставщик гарантирует, что он распоряжается передаваемым жилым помещением (квартирой) на основании права собственности или нотариально удостоверенной доверенности, содержащей полномочия на отчуждение жилого помещения (квартиры). </w:t>
      </w:r>
    </w:p>
    <w:p w14:paraId="0E7E7EB6" w14:textId="20B34124" w:rsidR="004B0C9E" w:rsidRDefault="004B0C9E" w:rsidP="004B0C9E">
      <w:pPr>
        <w:pStyle w:val="ConsPlusNonformat"/>
        <w:ind w:firstLine="567"/>
        <w:jc w:val="both"/>
        <w:rPr>
          <w:rFonts w:ascii="Times New Roman" w:hAnsi="Times New Roman" w:cs="Times New Roman"/>
          <w:sz w:val="24"/>
          <w:szCs w:val="24"/>
        </w:rPr>
      </w:pPr>
      <w:proofErr w:type="gramStart"/>
      <w:r w:rsidRPr="004B0C9E">
        <w:rPr>
          <w:rFonts w:ascii="Times New Roman" w:hAnsi="Times New Roman" w:cs="Times New Roman"/>
          <w:sz w:val="24"/>
          <w:szCs w:val="24"/>
        </w:rPr>
        <w:t>При подписании документа о приемке жилого помещения (квартиры) в Единой информационной системе в сфере закупок (далее – ЕИС) Поставщик направляет Заказчику выписку из Единого государственного реестра недвижимости (ЕГРН) на жилое помещение (квартиру), заверенную Федеральной службой государственной регистрации, кадастра и картографии или полученную путем выгрузки с официального сайта Федеральной службы государственной регистрации, кадастра и картографии https://rosreestr.ru, технический паспорт на жилое</w:t>
      </w:r>
      <w:proofErr w:type="gramEnd"/>
      <w:r w:rsidRPr="004B0C9E">
        <w:rPr>
          <w:rFonts w:ascii="Times New Roman" w:hAnsi="Times New Roman" w:cs="Times New Roman"/>
          <w:sz w:val="24"/>
          <w:szCs w:val="24"/>
        </w:rPr>
        <w:t xml:space="preserve"> помещение (квартиру), в случае распоряжения жилым помещением (квартирой) на основании доверенности – скан-копию нотариально удостоверенной доверенности, содержащей полномочия на отчуждение жилого помещения (квартиры)</w:t>
      </w:r>
      <w:r>
        <w:rPr>
          <w:rFonts w:ascii="Times New Roman" w:hAnsi="Times New Roman" w:cs="Times New Roman"/>
          <w:sz w:val="24"/>
          <w:szCs w:val="24"/>
        </w:rPr>
        <w:t>.</w:t>
      </w:r>
    </w:p>
    <w:p w14:paraId="6B8A9477" w14:textId="0FAE6B45" w:rsidR="00467446" w:rsidRPr="00467446" w:rsidRDefault="00FC7585" w:rsidP="00467446">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1.7</w:t>
      </w:r>
      <w:r w:rsidR="00987029">
        <w:rPr>
          <w:rFonts w:ascii="Times New Roman" w:hAnsi="Times New Roman" w:cs="Times New Roman"/>
          <w:sz w:val="24"/>
          <w:szCs w:val="24"/>
        </w:rPr>
        <w:t xml:space="preserve">. </w:t>
      </w:r>
      <w:proofErr w:type="gramStart"/>
      <w:r w:rsidR="00467446" w:rsidRPr="00467446">
        <w:rPr>
          <w:rFonts w:ascii="Times New Roman" w:hAnsi="Times New Roman" w:cs="Times New Roman"/>
          <w:sz w:val="24"/>
          <w:szCs w:val="24"/>
        </w:rPr>
        <w:t>Стороны заявляют и гарантируют, что они действуют добровольно, не вынужденно, на обоюдно выгодных условиях, понимают значение своих действий и не заблуждаются относительно сделки, не лишались и не ограничивались в дееспособности, не страдают заболеваниями, лишающими их возможности понимать значение своих действий и руководить ими, не заключают настоящий Контракт вследствие тяжелых обстоятельств, на крайне невыгодных для себя условиях и настоящий Контракт не</w:t>
      </w:r>
      <w:proofErr w:type="gramEnd"/>
      <w:r w:rsidR="00467446" w:rsidRPr="00467446">
        <w:rPr>
          <w:rFonts w:ascii="Times New Roman" w:hAnsi="Times New Roman" w:cs="Times New Roman"/>
          <w:sz w:val="24"/>
          <w:szCs w:val="24"/>
        </w:rPr>
        <w:t xml:space="preserve"> является для кого-либо из них кабальной сделкой.</w:t>
      </w:r>
    </w:p>
    <w:p w14:paraId="3A4BC4AD" w14:textId="6B2C670C" w:rsidR="00B75BA7" w:rsidRDefault="00FC7585" w:rsidP="00467446">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1.8</w:t>
      </w:r>
      <w:r w:rsidR="00467446" w:rsidRPr="00467446">
        <w:rPr>
          <w:rFonts w:ascii="Times New Roman" w:hAnsi="Times New Roman" w:cs="Times New Roman"/>
          <w:sz w:val="24"/>
          <w:szCs w:val="24"/>
        </w:rPr>
        <w:t xml:space="preserve">. </w:t>
      </w:r>
      <w:r w:rsidR="009E1C2C" w:rsidRPr="00467446">
        <w:rPr>
          <w:rFonts w:ascii="Times New Roman" w:hAnsi="Times New Roman" w:cs="Times New Roman"/>
          <w:sz w:val="24"/>
          <w:szCs w:val="24"/>
        </w:rPr>
        <w:t>Жилое помещение (далее - товар) передается Заказчику в техническом состоянии, указанном в Спецификации (Приложение № 1), являющейся неотъемлемой частью Контракта.</w:t>
      </w:r>
    </w:p>
    <w:p w14:paraId="3E6E80EF" w14:textId="046A14AA" w:rsidR="00467446" w:rsidRPr="00467446" w:rsidRDefault="00FC7585" w:rsidP="009E1C2C">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1.9</w:t>
      </w:r>
      <w:r w:rsidR="00B75BA7">
        <w:rPr>
          <w:rFonts w:ascii="Times New Roman" w:hAnsi="Times New Roman" w:cs="Times New Roman"/>
          <w:sz w:val="24"/>
          <w:szCs w:val="24"/>
        </w:rPr>
        <w:t xml:space="preserve">. </w:t>
      </w:r>
      <w:r w:rsidR="009E1C2C" w:rsidRPr="00987029">
        <w:rPr>
          <w:rFonts w:ascii="Times New Roman" w:hAnsi="Times New Roman" w:cs="Times New Roman"/>
          <w:sz w:val="24"/>
          <w:szCs w:val="24"/>
        </w:rPr>
        <w:t>Поставщик гарантирует при подписании документа о приемке жилого помещения (квартиры) передачу Заказчику всех комплектов ключей от всех запирающих устройс</w:t>
      </w:r>
      <w:r w:rsidR="009E1C2C">
        <w:rPr>
          <w:rFonts w:ascii="Times New Roman" w:hAnsi="Times New Roman" w:cs="Times New Roman"/>
          <w:sz w:val="24"/>
          <w:szCs w:val="24"/>
        </w:rPr>
        <w:t>тв жилого помещения (квартиры).</w:t>
      </w:r>
      <w:r w:rsidR="00987029">
        <w:rPr>
          <w:rFonts w:ascii="Times New Roman" w:hAnsi="Times New Roman" w:cs="Times New Roman"/>
          <w:sz w:val="24"/>
          <w:szCs w:val="24"/>
        </w:rPr>
        <w:t xml:space="preserve"> </w:t>
      </w:r>
      <w:r w:rsidR="00467446" w:rsidRPr="00467446">
        <w:rPr>
          <w:rFonts w:ascii="Times New Roman" w:hAnsi="Times New Roman" w:cs="Times New Roman"/>
          <w:sz w:val="24"/>
          <w:szCs w:val="24"/>
        </w:rPr>
        <w:t xml:space="preserve"> </w:t>
      </w:r>
    </w:p>
    <w:p w14:paraId="30551349" w14:textId="77777777" w:rsidR="00467446" w:rsidRPr="00467446" w:rsidRDefault="00467446" w:rsidP="00467446">
      <w:pPr>
        <w:widowControl w:val="0"/>
        <w:autoSpaceDE w:val="0"/>
        <w:autoSpaceDN w:val="0"/>
        <w:adjustRightInd w:val="0"/>
        <w:ind w:firstLine="540"/>
        <w:jc w:val="both"/>
      </w:pPr>
    </w:p>
    <w:p w14:paraId="4AD1B5C7" w14:textId="77777777" w:rsidR="00467446" w:rsidRPr="00467446" w:rsidRDefault="00467446" w:rsidP="00467446">
      <w:pPr>
        <w:widowControl w:val="0"/>
        <w:autoSpaceDE w:val="0"/>
        <w:autoSpaceDN w:val="0"/>
        <w:adjustRightInd w:val="0"/>
        <w:ind w:firstLine="720"/>
        <w:jc w:val="center"/>
        <w:outlineLvl w:val="1"/>
        <w:rPr>
          <w:b/>
        </w:rPr>
      </w:pPr>
      <w:bookmarkStart w:id="1" w:name="P1440"/>
      <w:bookmarkEnd w:id="1"/>
      <w:r w:rsidRPr="00467446">
        <w:rPr>
          <w:b/>
        </w:rPr>
        <w:t>2. Цена Контракта и порядок расчетов</w:t>
      </w:r>
    </w:p>
    <w:p w14:paraId="6A378076" w14:textId="77777777" w:rsidR="00467446" w:rsidRPr="00467446" w:rsidRDefault="00467446" w:rsidP="00467446">
      <w:pPr>
        <w:widowControl w:val="0"/>
        <w:autoSpaceDE w:val="0"/>
        <w:autoSpaceDN w:val="0"/>
        <w:adjustRightInd w:val="0"/>
        <w:ind w:firstLine="720"/>
        <w:jc w:val="both"/>
      </w:pPr>
    </w:p>
    <w:p w14:paraId="6E4821A8" w14:textId="753FD1EA" w:rsidR="00467446" w:rsidRPr="00467446" w:rsidRDefault="00467446" w:rsidP="00467446">
      <w:pPr>
        <w:widowControl w:val="0"/>
        <w:autoSpaceDE w:val="0"/>
        <w:autoSpaceDN w:val="0"/>
        <w:jc w:val="both"/>
        <w:rPr>
          <w:sz w:val="22"/>
          <w:szCs w:val="22"/>
        </w:rPr>
      </w:pPr>
      <w:r w:rsidRPr="00467446">
        <w:t xml:space="preserve">         2.1.  Цена  Контракта  составляет</w:t>
      </w:r>
      <w:proofErr w:type="gramStart"/>
      <w:r w:rsidRPr="00467446">
        <w:t xml:space="preserve">  </w:t>
      </w:r>
      <w:r w:rsidRPr="00467446">
        <w:rPr>
          <w:sz w:val="22"/>
          <w:szCs w:val="22"/>
        </w:rPr>
        <w:t xml:space="preserve">  _____________</w:t>
      </w:r>
      <w:r w:rsidR="00987029">
        <w:rPr>
          <w:sz w:val="22"/>
          <w:szCs w:val="22"/>
        </w:rPr>
        <w:t xml:space="preserve">  (_____) (</w:t>
      </w:r>
      <w:proofErr w:type="gramEnd"/>
      <w:r w:rsidR="00987029">
        <w:rPr>
          <w:sz w:val="22"/>
          <w:szCs w:val="22"/>
        </w:rPr>
        <w:t>цифрами и прописью)</w:t>
      </w:r>
      <w:r w:rsidRPr="00467446">
        <w:t xml:space="preserve">, в том числе НДС </w:t>
      </w:r>
      <w:r w:rsidRPr="00467446">
        <w:rPr>
          <w:sz w:val="22"/>
          <w:szCs w:val="22"/>
        </w:rPr>
        <w:t xml:space="preserve">_____ (_____) рублей _____ копеек.* </w:t>
      </w:r>
    </w:p>
    <w:p w14:paraId="60400E5C" w14:textId="2C07E14A" w:rsidR="00467446" w:rsidRPr="00467446" w:rsidRDefault="00467446" w:rsidP="00467446">
      <w:pPr>
        <w:widowControl w:val="0"/>
        <w:autoSpaceDE w:val="0"/>
        <w:autoSpaceDN w:val="0"/>
        <w:adjustRightInd w:val="0"/>
        <w:ind w:firstLine="540"/>
        <w:jc w:val="both"/>
      </w:pPr>
      <w:bookmarkStart w:id="2" w:name="P1457"/>
      <w:bookmarkEnd w:id="2"/>
      <w:r w:rsidRPr="00467446">
        <w:t xml:space="preserve">2.2. </w:t>
      </w:r>
      <w:proofErr w:type="gramStart"/>
      <w:r w:rsidRPr="00467446">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w:t>
      </w:r>
      <w:r w:rsidR="00B978BC">
        <w:t> </w:t>
      </w:r>
      <w:r w:rsidRPr="00467446">
        <w:t>Заказчиком.</w:t>
      </w:r>
      <w:proofErr w:type="gramEnd"/>
      <w:r w:rsidR="00B978BC" w:rsidRPr="00B978BC">
        <w:rPr>
          <w:sz w:val="22"/>
          <w:szCs w:val="22"/>
        </w:rPr>
        <w:t xml:space="preserve"> </w:t>
      </w:r>
      <w:r w:rsidR="00B978BC">
        <w:rPr>
          <w:sz w:val="22"/>
          <w:szCs w:val="22"/>
        </w:rPr>
        <w:br/>
      </w:r>
      <w:r w:rsidR="00D12C66" w:rsidRPr="00D12C66">
        <w:t>А</w:t>
      </w:r>
      <w:r w:rsidR="00B978BC" w:rsidRPr="00D12C66">
        <w:t xml:space="preserve">вансовый платеж </w:t>
      </w:r>
      <w:r w:rsidR="00D12C66" w:rsidRPr="00D12C66">
        <w:t>не предусмотрен.</w:t>
      </w:r>
    </w:p>
    <w:p w14:paraId="1473C1A8" w14:textId="77777777" w:rsidR="00467446" w:rsidRPr="00467446" w:rsidRDefault="00467446" w:rsidP="00467446">
      <w:pPr>
        <w:widowControl w:val="0"/>
        <w:autoSpaceDE w:val="0"/>
        <w:autoSpaceDN w:val="0"/>
        <w:jc w:val="both"/>
        <w:rPr>
          <w:sz w:val="22"/>
          <w:szCs w:val="22"/>
        </w:rPr>
      </w:pPr>
      <w:r w:rsidRPr="00467446">
        <w:rPr>
          <w:sz w:val="22"/>
          <w:szCs w:val="22"/>
        </w:rPr>
        <w:t xml:space="preserve">* (В случае если Исполнитель не является плательщиком НДС, указать </w:t>
      </w:r>
      <w:r w:rsidRPr="00467446">
        <w:rPr>
          <w:i/>
          <w:iCs/>
          <w:sz w:val="22"/>
          <w:szCs w:val="22"/>
        </w:rPr>
        <w:t>НДС не облагается</w:t>
      </w:r>
      <w:r w:rsidRPr="00467446">
        <w:rPr>
          <w:sz w:val="22"/>
          <w:szCs w:val="22"/>
        </w:rPr>
        <w:t>).</w:t>
      </w:r>
    </w:p>
    <w:p w14:paraId="37D90287" w14:textId="0DD1D1BF" w:rsidR="00467446" w:rsidRPr="00467446" w:rsidRDefault="00467446" w:rsidP="00467446">
      <w:pPr>
        <w:widowControl w:val="0"/>
        <w:autoSpaceDE w:val="0"/>
        <w:autoSpaceDN w:val="0"/>
        <w:adjustRightInd w:val="0"/>
        <w:ind w:firstLine="540"/>
        <w:jc w:val="both"/>
      </w:pPr>
      <w:bookmarkStart w:id="3" w:name="P1458"/>
      <w:bookmarkEnd w:id="3"/>
      <w:r w:rsidRPr="00467446">
        <w:t xml:space="preserve">2.3. </w:t>
      </w:r>
      <w:r w:rsidRPr="00467446">
        <w:rPr>
          <w:rFonts w:eastAsia="Lucida Sans Unicode"/>
          <w:lang w:bidi="en-US"/>
        </w:rPr>
        <w:t xml:space="preserve">Цена Контракта </w:t>
      </w:r>
      <w:r w:rsidR="00987029">
        <w:rPr>
          <w:rFonts w:eastAsia="Lucida Sans Unicode"/>
          <w:lang w:bidi="en-US"/>
        </w:rPr>
        <w:t xml:space="preserve">включает в себя стоимость </w:t>
      </w:r>
      <w:r w:rsidR="00987029" w:rsidRPr="00987029">
        <w:rPr>
          <w:rFonts w:eastAsia="Lucida Sans Unicode"/>
          <w:lang w:bidi="en-US"/>
        </w:rPr>
        <w:t>жилого помещения (квартиры)</w:t>
      </w:r>
      <w:r w:rsidRPr="00467446">
        <w:rPr>
          <w:rFonts w:eastAsia="Lucida Sans Unicode"/>
          <w:lang w:bidi="en-US"/>
        </w:rPr>
        <w:t>, все затраты, издержки и расходы Поставщика, расходы по уплате налогов (в том числе для физических лиц), сборов и других обязательных платежей, взимаемых с Поставщика в связи с исполнением настоящего Контракта.</w:t>
      </w:r>
      <w:r w:rsidR="00F171BF">
        <w:rPr>
          <w:rFonts w:eastAsia="Lucida Sans Unicode"/>
          <w:lang w:bidi="en-US"/>
        </w:rPr>
        <w:t xml:space="preserve"> </w:t>
      </w:r>
    </w:p>
    <w:p w14:paraId="1B42CD3C" w14:textId="77777777" w:rsidR="00467446" w:rsidRPr="00467446" w:rsidRDefault="00467446" w:rsidP="00467446">
      <w:pPr>
        <w:widowControl w:val="0"/>
        <w:autoSpaceDE w:val="0"/>
        <w:autoSpaceDN w:val="0"/>
        <w:adjustRightInd w:val="0"/>
        <w:ind w:firstLine="540"/>
        <w:jc w:val="both"/>
      </w:pPr>
      <w:bookmarkStart w:id="4" w:name="P1459"/>
      <w:bookmarkEnd w:id="4"/>
      <w:r w:rsidRPr="00467446">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history="1">
        <w:r w:rsidRPr="009E1C2C">
          <w:rPr>
            <w:rStyle w:val="a3"/>
            <w:color w:val="auto"/>
            <w:u w:val="none"/>
          </w:rPr>
          <w:t>законом</w:t>
        </w:r>
      </w:hyperlink>
      <w:r w:rsidRPr="00467446">
        <w:t xml:space="preserve"> от 5 апреля 2013 г. N 44-ФЗ "О контрактной системе в сфере закупок товаров, работ, услуг для обеспечения государственных и муниципальных нужд" и Контрактом.</w:t>
      </w:r>
    </w:p>
    <w:p w14:paraId="6CC8489E" w14:textId="01200C33" w:rsidR="00467446" w:rsidRPr="00467446" w:rsidRDefault="00467446" w:rsidP="00467446">
      <w:pPr>
        <w:widowControl w:val="0"/>
        <w:autoSpaceDE w:val="0"/>
        <w:autoSpaceDN w:val="0"/>
        <w:adjustRightInd w:val="0"/>
        <w:ind w:firstLine="540"/>
        <w:jc w:val="both"/>
      </w:pPr>
      <w:bookmarkStart w:id="5" w:name="P1460"/>
      <w:bookmarkEnd w:id="5"/>
      <w:r w:rsidRPr="00467446">
        <w:t xml:space="preserve">Цена Контракта может быть снижена по соглашению Сторон </w:t>
      </w:r>
      <w:r w:rsidR="00B978BC" w:rsidRPr="00467446">
        <w:t>без изменения,</w:t>
      </w:r>
      <w:r w:rsidRPr="00467446">
        <w:t xml:space="preserve"> предусмотренного Контрактом количества и качества поставляемого Товара и иных условий Контракта. </w:t>
      </w:r>
    </w:p>
    <w:p w14:paraId="22CA7B78" w14:textId="1BBED367" w:rsidR="0019038A" w:rsidRPr="0019038A" w:rsidRDefault="00385186" w:rsidP="0019038A">
      <w:pPr>
        <w:widowControl w:val="0"/>
        <w:autoSpaceDE w:val="0"/>
        <w:autoSpaceDN w:val="0"/>
        <w:adjustRightInd w:val="0"/>
        <w:ind w:firstLine="540"/>
        <w:jc w:val="both"/>
      </w:pPr>
      <w:r w:rsidRPr="0019038A">
        <w:t>2.5.</w:t>
      </w:r>
      <w:r w:rsidR="0019038A" w:rsidRPr="0019038A">
        <w:t xml:space="preserve"> </w:t>
      </w:r>
      <w:r w:rsidRPr="0019038A">
        <w:rPr>
          <w:sz w:val="22"/>
          <w:szCs w:val="22"/>
        </w:rPr>
        <w:t xml:space="preserve"> </w:t>
      </w:r>
      <w:r w:rsidR="0019038A" w:rsidRPr="0019038A">
        <w:t xml:space="preserve">Источник финансирования Контракта: </w:t>
      </w:r>
      <w:r w:rsidR="00916BC7" w:rsidRPr="00916BC7">
        <w:t>республиканский бюджет Кабардино-Балкарской Республики</w:t>
      </w:r>
    </w:p>
    <w:p w14:paraId="4CEF72AD" w14:textId="77777777" w:rsidR="0019038A" w:rsidRPr="0019038A" w:rsidRDefault="0019038A" w:rsidP="0019038A">
      <w:pPr>
        <w:widowControl w:val="0"/>
        <w:autoSpaceDE w:val="0"/>
        <w:autoSpaceDN w:val="0"/>
        <w:adjustRightInd w:val="0"/>
        <w:ind w:firstLine="540"/>
        <w:jc w:val="both"/>
      </w:pPr>
    </w:p>
    <w:tbl>
      <w:tblPr>
        <w:tblStyle w:val="1"/>
        <w:tblW w:w="0" w:type="auto"/>
        <w:tblInd w:w="0" w:type="dxa"/>
        <w:tblLayout w:type="fixed"/>
        <w:tblLook w:val="04A0" w:firstRow="1" w:lastRow="0" w:firstColumn="1" w:lastColumn="0" w:noHBand="0" w:noVBand="1"/>
      </w:tblPr>
      <w:tblGrid>
        <w:gridCol w:w="830"/>
        <w:gridCol w:w="1263"/>
        <w:gridCol w:w="1559"/>
        <w:gridCol w:w="883"/>
        <w:gridCol w:w="960"/>
        <w:gridCol w:w="2693"/>
        <w:gridCol w:w="1950"/>
      </w:tblGrid>
      <w:tr w:rsidR="0019038A" w:rsidRPr="0019038A" w14:paraId="5CA1CF84" w14:textId="77777777" w:rsidTr="0019038A">
        <w:tc>
          <w:tcPr>
            <w:tcW w:w="830" w:type="dxa"/>
            <w:tcBorders>
              <w:top w:val="single" w:sz="4" w:space="0" w:color="auto"/>
              <w:left w:val="single" w:sz="4" w:space="0" w:color="auto"/>
              <w:bottom w:val="single" w:sz="4" w:space="0" w:color="auto"/>
              <w:right w:val="single" w:sz="4" w:space="0" w:color="auto"/>
            </w:tcBorders>
            <w:vAlign w:val="center"/>
            <w:hideMark/>
          </w:tcPr>
          <w:p w14:paraId="190F26A6" w14:textId="77777777" w:rsidR="0019038A" w:rsidRPr="0019038A" w:rsidRDefault="0019038A" w:rsidP="0019038A">
            <w:pPr>
              <w:widowControl w:val="0"/>
              <w:autoSpaceDE w:val="0"/>
              <w:autoSpaceDN w:val="0"/>
              <w:adjustRightInd w:val="0"/>
              <w:jc w:val="center"/>
              <w:rPr>
                <w:lang w:eastAsia="en-US"/>
              </w:rPr>
            </w:pPr>
            <w:proofErr w:type="spellStart"/>
            <w:r w:rsidRPr="0019038A">
              <w:rPr>
                <w:sz w:val="20"/>
                <w:szCs w:val="20"/>
                <w:lang w:val="en-US" w:eastAsia="en-US"/>
              </w:rPr>
              <w:t>Глава</w:t>
            </w:r>
            <w:proofErr w:type="spellEnd"/>
          </w:p>
        </w:tc>
        <w:tc>
          <w:tcPr>
            <w:tcW w:w="1263" w:type="dxa"/>
            <w:tcBorders>
              <w:top w:val="single" w:sz="4" w:space="0" w:color="auto"/>
              <w:left w:val="single" w:sz="4" w:space="0" w:color="auto"/>
              <w:bottom w:val="single" w:sz="4" w:space="0" w:color="auto"/>
              <w:right w:val="single" w:sz="4" w:space="0" w:color="auto"/>
            </w:tcBorders>
            <w:vAlign w:val="center"/>
            <w:hideMark/>
          </w:tcPr>
          <w:p w14:paraId="754A72F0" w14:textId="77777777" w:rsidR="0019038A" w:rsidRPr="0019038A" w:rsidRDefault="0019038A" w:rsidP="0019038A">
            <w:pPr>
              <w:widowControl w:val="0"/>
              <w:autoSpaceDE w:val="0"/>
              <w:autoSpaceDN w:val="0"/>
              <w:adjustRightInd w:val="0"/>
              <w:jc w:val="center"/>
              <w:rPr>
                <w:lang w:eastAsia="en-US"/>
              </w:rPr>
            </w:pPr>
            <w:proofErr w:type="spellStart"/>
            <w:r w:rsidRPr="0019038A">
              <w:rPr>
                <w:sz w:val="20"/>
                <w:szCs w:val="20"/>
                <w:lang w:val="en-US" w:eastAsia="en-US"/>
              </w:rPr>
              <w:t>Раздел</w:t>
            </w:r>
            <w:proofErr w:type="spellEnd"/>
            <w:r w:rsidRPr="0019038A">
              <w:rPr>
                <w:sz w:val="20"/>
                <w:szCs w:val="20"/>
                <w:lang w:val="en-US" w:eastAsia="en-US"/>
              </w:rPr>
              <w:t xml:space="preserve"> (</w:t>
            </w:r>
            <w:proofErr w:type="spellStart"/>
            <w:r w:rsidRPr="0019038A">
              <w:rPr>
                <w:sz w:val="20"/>
                <w:szCs w:val="20"/>
                <w:lang w:val="en-US" w:eastAsia="en-US"/>
              </w:rPr>
              <w:t>подраздел</w:t>
            </w:r>
            <w:proofErr w:type="spellEnd"/>
            <w:r w:rsidRPr="0019038A">
              <w:rPr>
                <w:sz w:val="20"/>
                <w:szCs w:val="20"/>
                <w:lang w:val="en-US"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42849B6" w14:textId="77777777" w:rsidR="0019038A" w:rsidRPr="0019038A" w:rsidRDefault="0019038A" w:rsidP="0019038A">
            <w:pPr>
              <w:widowControl w:val="0"/>
              <w:autoSpaceDE w:val="0"/>
              <w:autoSpaceDN w:val="0"/>
              <w:adjustRightInd w:val="0"/>
              <w:jc w:val="center"/>
              <w:rPr>
                <w:lang w:eastAsia="en-US"/>
              </w:rPr>
            </w:pPr>
            <w:proofErr w:type="spellStart"/>
            <w:r w:rsidRPr="0019038A">
              <w:rPr>
                <w:sz w:val="20"/>
                <w:szCs w:val="20"/>
                <w:lang w:val="en-US" w:eastAsia="en-US"/>
              </w:rPr>
              <w:t>Целевая</w:t>
            </w:r>
            <w:proofErr w:type="spellEnd"/>
            <w:r w:rsidRPr="0019038A">
              <w:rPr>
                <w:sz w:val="20"/>
                <w:szCs w:val="20"/>
                <w:lang w:val="en-US" w:eastAsia="en-US"/>
              </w:rPr>
              <w:t xml:space="preserve"> </w:t>
            </w:r>
            <w:proofErr w:type="spellStart"/>
            <w:r w:rsidRPr="0019038A">
              <w:rPr>
                <w:sz w:val="20"/>
                <w:szCs w:val="20"/>
                <w:lang w:val="en-US" w:eastAsia="en-US"/>
              </w:rPr>
              <w:t>статья</w:t>
            </w:r>
            <w:proofErr w:type="spellEnd"/>
          </w:p>
        </w:tc>
        <w:tc>
          <w:tcPr>
            <w:tcW w:w="883" w:type="dxa"/>
            <w:tcBorders>
              <w:top w:val="single" w:sz="4" w:space="0" w:color="auto"/>
              <w:left w:val="single" w:sz="4" w:space="0" w:color="auto"/>
              <w:bottom w:val="single" w:sz="4" w:space="0" w:color="auto"/>
              <w:right w:val="single" w:sz="4" w:space="0" w:color="auto"/>
            </w:tcBorders>
            <w:vAlign w:val="center"/>
            <w:hideMark/>
          </w:tcPr>
          <w:p w14:paraId="58A0B3F1" w14:textId="77777777" w:rsidR="0019038A" w:rsidRPr="0019038A" w:rsidRDefault="0019038A" w:rsidP="0019038A">
            <w:pPr>
              <w:widowControl w:val="0"/>
              <w:autoSpaceDE w:val="0"/>
              <w:autoSpaceDN w:val="0"/>
              <w:adjustRightInd w:val="0"/>
              <w:jc w:val="center"/>
              <w:rPr>
                <w:lang w:eastAsia="en-US"/>
              </w:rPr>
            </w:pPr>
            <w:proofErr w:type="spellStart"/>
            <w:r w:rsidRPr="0019038A">
              <w:rPr>
                <w:sz w:val="20"/>
                <w:szCs w:val="20"/>
                <w:lang w:val="en-US" w:eastAsia="en-US"/>
              </w:rPr>
              <w:t>Вид</w:t>
            </w:r>
            <w:proofErr w:type="spellEnd"/>
            <w:r w:rsidRPr="0019038A">
              <w:rPr>
                <w:sz w:val="20"/>
                <w:szCs w:val="20"/>
                <w:lang w:val="en-US" w:eastAsia="en-US"/>
              </w:rPr>
              <w:t xml:space="preserve"> </w:t>
            </w:r>
            <w:proofErr w:type="spellStart"/>
            <w:r w:rsidRPr="0019038A">
              <w:rPr>
                <w:sz w:val="20"/>
                <w:szCs w:val="20"/>
                <w:lang w:val="en-US" w:eastAsia="en-US"/>
              </w:rPr>
              <w:t>расходов</w:t>
            </w:r>
            <w:proofErr w:type="spellEnd"/>
          </w:p>
        </w:tc>
        <w:tc>
          <w:tcPr>
            <w:tcW w:w="960" w:type="dxa"/>
            <w:tcBorders>
              <w:top w:val="single" w:sz="4" w:space="0" w:color="auto"/>
              <w:left w:val="single" w:sz="4" w:space="0" w:color="auto"/>
              <w:bottom w:val="single" w:sz="4" w:space="0" w:color="auto"/>
              <w:right w:val="single" w:sz="4" w:space="0" w:color="auto"/>
            </w:tcBorders>
            <w:vAlign w:val="center"/>
            <w:hideMark/>
          </w:tcPr>
          <w:p w14:paraId="282402D0" w14:textId="77777777" w:rsidR="0019038A" w:rsidRPr="0019038A" w:rsidRDefault="0019038A" w:rsidP="0019038A">
            <w:pPr>
              <w:widowControl w:val="0"/>
              <w:autoSpaceDE w:val="0"/>
              <w:autoSpaceDN w:val="0"/>
              <w:adjustRightInd w:val="0"/>
              <w:jc w:val="center"/>
              <w:rPr>
                <w:lang w:eastAsia="en-US"/>
              </w:rPr>
            </w:pPr>
            <w:r w:rsidRPr="0019038A">
              <w:rPr>
                <w:sz w:val="20"/>
                <w:szCs w:val="20"/>
                <w:lang w:val="en-US" w:eastAsia="en-US"/>
              </w:rPr>
              <w:t>КОСГУ</w:t>
            </w:r>
          </w:p>
        </w:tc>
        <w:tc>
          <w:tcPr>
            <w:tcW w:w="2693" w:type="dxa"/>
            <w:tcBorders>
              <w:top w:val="single" w:sz="4" w:space="0" w:color="auto"/>
              <w:left w:val="single" w:sz="4" w:space="0" w:color="auto"/>
              <w:bottom w:val="single" w:sz="4" w:space="0" w:color="auto"/>
              <w:right w:val="single" w:sz="4" w:space="0" w:color="auto"/>
            </w:tcBorders>
            <w:hideMark/>
          </w:tcPr>
          <w:p w14:paraId="088CAC60" w14:textId="77777777" w:rsidR="0019038A" w:rsidRPr="0019038A" w:rsidRDefault="0019038A" w:rsidP="0019038A">
            <w:pPr>
              <w:widowControl w:val="0"/>
              <w:autoSpaceDE w:val="0"/>
              <w:autoSpaceDN w:val="0"/>
              <w:adjustRightInd w:val="0"/>
              <w:jc w:val="center"/>
              <w:rPr>
                <w:lang w:eastAsia="en-US"/>
              </w:rPr>
            </w:pPr>
            <w:r w:rsidRPr="0019038A">
              <w:rPr>
                <w:lang w:eastAsia="en-US"/>
              </w:rPr>
              <w:t>Код цели</w:t>
            </w:r>
          </w:p>
        </w:tc>
        <w:tc>
          <w:tcPr>
            <w:tcW w:w="1950" w:type="dxa"/>
            <w:tcBorders>
              <w:top w:val="single" w:sz="4" w:space="0" w:color="auto"/>
              <w:left w:val="single" w:sz="4" w:space="0" w:color="auto"/>
              <w:bottom w:val="single" w:sz="4" w:space="0" w:color="auto"/>
              <w:right w:val="single" w:sz="4" w:space="0" w:color="auto"/>
            </w:tcBorders>
            <w:hideMark/>
          </w:tcPr>
          <w:p w14:paraId="17BD84F1" w14:textId="2AF6BFFE" w:rsidR="0019038A" w:rsidRPr="0019038A" w:rsidRDefault="0019038A" w:rsidP="0019038A">
            <w:pPr>
              <w:widowControl w:val="0"/>
              <w:autoSpaceDE w:val="0"/>
              <w:autoSpaceDN w:val="0"/>
              <w:adjustRightInd w:val="0"/>
              <w:jc w:val="center"/>
              <w:rPr>
                <w:lang w:eastAsia="en-US"/>
              </w:rPr>
            </w:pPr>
            <w:r w:rsidRPr="0019038A">
              <w:rPr>
                <w:lang w:eastAsia="en-US"/>
              </w:rPr>
              <w:t>Сумма</w:t>
            </w:r>
            <w:r w:rsidR="007A3585">
              <w:rPr>
                <w:lang w:eastAsia="en-US"/>
              </w:rPr>
              <w:t>, руб.</w:t>
            </w:r>
          </w:p>
        </w:tc>
      </w:tr>
      <w:tr w:rsidR="0019038A" w:rsidRPr="0019038A" w14:paraId="59424185" w14:textId="77777777" w:rsidTr="0019038A">
        <w:tc>
          <w:tcPr>
            <w:tcW w:w="830" w:type="dxa"/>
            <w:tcBorders>
              <w:top w:val="single" w:sz="4" w:space="0" w:color="auto"/>
              <w:left w:val="single" w:sz="4" w:space="0" w:color="auto"/>
              <w:bottom w:val="single" w:sz="4" w:space="0" w:color="auto"/>
              <w:right w:val="single" w:sz="4" w:space="0" w:color="auto"/>
            </w:tcBorders>
            <w:hideMark/>
          </w:tcPr>
          <w:p w14:paraId="46A2DD1C" w14:textId="77777777" w:rsidR="0019038A" w:rsidRPr="0019038A" w:rsidRDefault="0019038A" w:rsidP="0019038A">
            <w:pPr>
              <w:widowControl w:val="0"/>
              <w:autoSpaceDE w:val="0"/>
              <w:autoSpaceDN w:val="0"/>
              <w:adjustRightInd w:val="0"/>
              <w:jc w:val="center"/>
              <w:rPr>
                <w:lang w:eastAsia="en-US"/>
              </w:rPr>
            </w:pPr>
            <w:r w:rsidRPr="0019038A">
              <w:rPr>
                <w:lang w:eastAsia="en-US"/>
              </w:rPr>
              <w:t>973</w:t>
            </w:r>
          </w:p>
        </w:tc>
        <w:tc>
          <w:tcPr>
            <w:tcW w:w="1263" w:type="dxa"/>
            <w:tcBorders>
              <w:top w:val="single" w:sz="4" w:space="0" w:color="auto"/>
              <w:left w:val="single" w:sz="4" w:space="0" w:color="auto"/>
              <w:bottom w:val="single" w:sz="4" w:space="0" w:color="auto"/>
              <w:right w:val="single" w:sz="4" w:space="0" w:color="auto"/>
            </w:tcBorders>
            <w:hideMark/>
          </w:tcPr>
          <w:p w14:paraId="7109530F" w14:textId="77777777" w:rsidR="0019038A" w:rsidRPr="0019038A" w:rsidRDefault="0019038A" w:rsidP="0019038A">
            <w:pPr>
              <w:widowControl w:val="0"/>
              <w:autoSpaceDE w:val="0"/>
              <w:autoSpaceDN w:val="0"/>
              <w:adjustRightInd w:val="0"/>
              <w:jc w:val="center"/>
              <w:rPr>
                <w:lang w:eastAsia="en-US"/>
              </w:rPr>
            </w:pPr>
            <w:r w:rsidRPr="0019038A">
              <w:rPr>
                <w:lang w:eastAsia="en-US"/>
              </w:rPr>
              <w:t>1004</w:t>
            </w:r>
          </w:p>
        </w:tc>
        <w:tc>
          <w:tcPr>
            <w:tcW w:w="1559" w:type="dxa"/>
            <w:tcBorders>
              <w:top w:val="single" w:sz="4" w:space="0" w:color="auto"/>
              <w:left w:val="single" w:sz="4" w:space="0" w:color="auto"/>
              <w:bottom w:val="single" w:sz="4" w:space="0" w:color="auto"/>
              <w:right w:val="single" w:sz="4" w:space="0" w:color="auto"/>
            </w:tcBorders>
            <w:hideMark/>
          </w:tcPr>
          <w:p w14:paraId="0DC46921" w14:textId="77777777" w:rsidR="0019038A" w:rsidRPr="0019038A" w:rsidRDefault="0019038A" w:rsidP="0019038A">
            <w:pPr>
              <w:widowControl w:val="0"/>
              <w:autoSpaceDE w:val="0"/>
              <w:autoSpaceDN w:val="0"/>
              <w:adjustRightInd w:val="0"/>
              <w:jc w:val="center"/>
              <w:rPr>
                <w:lang w:eastAsia="en-US"/>
              </w:rPr>
            </w:pPr>
            <w:r w:rsidRPr="0019038A">
              <w:rPr>
                <w:lang w:eastAsia="en-US"/>
              </w:rPr>
              <w:t>03299</w:t>
            </w:r>
            <w:r w:rsidRPr="0019038A">
              <w:rPr>
                <w:lang w:val="en-US" w:eastAsia="en-US"/>
              </w:rPr>
              <w:t>R</w:t>
            </w:r>
            <w:r w:rsidRPr="0019038A">
              <w:rPr>
                <w:lang w:eastAsia="en-US"/>
              </w:rPr>
              <w:t>0820</w:t>
            </w:r>
          </w:p>
        </w:tc>
        <w:tc>
          <w:tcPr>
            <w:tcW w:w="883" w:type="dxa"/>
            <w:tcBorders>
              <w:top w:val="single" w:sz="4" w:space="0" w:color="auto"/>
              <w:left w:val="single" w:sz="4" w:space="0" w:color="auto"/>
              <w:bottom w:val="single" w:sz="4" w:space="0" w:color="auto"/>
              <w:right w:val="single" w:sz="4" w:space="0" w:color="auto"/>
            </w:tcBorders>
            <w:hideMark/>
          </w:tcPr>
          <w:p w14:paraId="4301C212" w14:textId="77777777" w:rsidR="0019038A" w:rsidRPr="0019038A" w:rsidRDefault="0019038A" w:rsidP="0019038A">
            <w:pPr>
              <w:widowControl w:val="0"/>
              <w:autoSpaceDE w:val="0"/>
              <w:autoSpaceDN w:val="0"/>
              <w:adjustRightInd w:val="0"/>
              <w:jc w:val="center"/>
              <w:rPr>
                <w:lang w:eastAsia="en-US"/>
              </w:rPr>
            </w:pPr>
            <w:r w:rsidRPr="0019038A">
              <w:rPr>
                <w:lang w:eastAsia="en-US"/>
              </w:rPr>
              <w:t>412</w:t>
            </w:r>
          </w:p>
        </w:tc>
        <w:tc>
          <w:tcPr>
            <w:tcW w:w="960" w:type="dxa"/>
            <w:tcBorders>
              <w:top w:val="single" w:sz="4" w:space="0" w:color="auto"/>
              <w:left w:val="single" w:sz="4" w:space="0" w:color="auto"/>
              <w:bottom w:val="single" w:sz="4" w:space="0" w:color="auto"/>
              <w:right w:val="single" w:sz="4" w:space="0" w:color="auto"/>
            </w:tcBorders>
            <w:hideMark/>
          </w:tcPr>
          <w:p w14:paraId="357F1763" w14:textId="77777777" w:rsidR="0019038A" w:rsidRPr="0019038A" w:rsidRDefault="0019038A" w:rsidP="0019038A">
            <w:pPr>
              <w:widowControl w:val="0"/>
              <w:autoSpaceDE w:val="0"/>
              <w:autoSpaceDN w:val="0"/>
              <w:adjustRightInd w:val="0"/>
              <w:jc w:val="center"/>
              <w:rPr>
                <w:lang w:eastAsia="en-US"/>
              </w:rPr>
            </w:pPr>
            <w:r w:rsidRPr="0019038A">
              <w:rPr>
                <w:lang w:eastAsia="en-US"/>
              </w:rPr>
              <w:t>310</w:t>
            </w:r>
          </w:p>
        </w:tc>
        <w:tc>
          <w:tcPr>
            <w:tcW w:w="2693" w:type="dxa"/>
            <w:tcBorders>
              <w:top w:val="single" w:sz="4" w:space="0" w:color="auto"/>
              <w:left w:val="single" w:sz="4" w:space="0" w:color="auto"/>
              <w:bottom w:val="single" w:sz="4" w:space="0" w:color="auto"/>
              <w:right w:val="single" w:sz="4" w:space="0" w:color="auto"/>
            </w:tcBorders>
            <w:hideMark/>
          </w:tcPr>
          <w:p w14:paraId="67B10B8D" w14:textId="77777777" w:rsidR="0019038A" w:rsidRPr="0019038A" w:rsidRDefault="0019038A" w:rsidP="0019038A">
            <w:pPr>
              <w:widowControl w:val="0"/>
              <w:autoSpaceDE w:val="0"/>
              <w:autoSpaceDN w:val="0"/>
              <w:adjustRightInd w:val="0"/>
              <w:jc w:val="center"/>
              <w:rPr>
                <w:lang w:eastAsia="en-US"/>
              </w:rPr>
            </w:pPr>
            <w:r w:rsidRPr="0019038A">
              <w:rPr>
                <w:lang w:eastAsia="en-US"/>
              </w:rPr>
              <w:t>2550820X256420000000</w:t>
            </w:r>
          </w:p>
        </w:tc>
        <w:tc>
          <w:tcPr>
            <w:tcW w:w="1950" w:type="dxa"/>
            <w:tcBorders>
              <w:top w:val="single" w:sz="4" w:space="0" w:color="auto"/>
              <w:left w:val="single" w:sz="4" w:space="0" w:color="auto"/>
              <w:bottom w:val="single" w:sz="4" w:space="0" w:color="auto"/>
              <w:right w:val="single" w:sz="4" w:space="0" w:color="auto"/>
            </w:tcBorders>
          </w:tcPr>
          <w:p w14:paraId="0E151138" w14:textId="77777777" w:rsidR="0019038A" w:rsidRPr="0019038A" w:rsidRDefault="0019038A" w:rsidP="0019038A">
            <w:pPr>
              <w:widowControl w:val="0"/>
              <w:autoSpaceDE w:val="0"/>
              <w:autoSpaceDN w:val="0"/>
              <w:adjustRightInd w:val="0"/>
              <w:jc w:val="center"/>
              <w:rPr>
                <w:lang w:eastAsia="en-US"/>
              </w:rPr>
            </w:pPr>
          </w:p>
        </w:tc>
      </w:tr>
      <w:tr w:rsidR="0019038A" w:rsidRPr="0019038A" w14:paraId="25D3BD64" w14:textId="77777777" w:rsidTr="0019038A">
        <w:tc>
          <w:tcPr>
            <w:tcW w:w="830" w:type="dxa"/>
            <w:tcBorders>
              <w:top w:val="single" w:sz="4" w:space="0" w:color="auto"/>
              <w:left w:val="single" w:sz="4" w:space="0" w:color="auto"/>
              <w:bottom w:val="single" w:sz="4" w:space="0" w:color="auto"/>
              <w:right w:val="single" w:sz="4" w:space="0" w:color="auto"/>
            </w:tcBorders>
            <w:hideMark/>
          </w:tcPr>
          <w:p w14:paraId="5DD883A6" w14:textId="77777777" w:rsidR="0019038A" w:rsidRPr="0019038A" w:rsidRDefault="0019038A" w:rsidP="0019038A">
            <w:pPr>
              <w:widowControl w:val="0"/>
              <w:autoSpaceDE w:val="0"/>
              <w:autoSpaceDN w:val="0"/>
              <w:adjustRightInd w:val="0"/>
              <w:jc w:val="center"/>
              <w:rPr>
                <w:lang w:eastAsia="en-US"/>
              </w:rPr>
            </w:pPr>
            <w:r w:rsidRPr="0019038A">
              <w:rPr>
                <w:lang w:eastAsia="en-US"/>
              </w:rPr>
              <w:lastRenderedPageBreak/>
              <w:t>973</w:t>
            </w:r>
          </w:p>
        </w:tc>
        <w:tc>
          <w:tcPr>
            <w:tcW w:w="1263" w:type="dxa"/>
            <w:tcBorders>
              <w:top w:val="single" w:sz="4" w:space="0" w:color="auto"/>
              <w:left w:val="single" w:sz="4" w:space="0" w:color="auto"/>
              <w:bottom w:val="single" w:sz="4" w:space="0" w:color="auto"/>
              <w:right w:val="single" w:sz="4" w:space="0" w:color="auto"/>
            </w:tcBorders>
            <w:hideMark/>
          </w:tcPr>
          <w:p w14:paraId="563F6C91" w14:textId="77777777" w:rsidR="0019038A" w:rsidRPr="0019038A" w:rsidRDefault="0019038A" w:rsidP="0019038A">
            <w:pPr>
              <w:widowControl w:val="0"/>
              <w:autoSpaceDE w:val="0"/>
              <w:autoSpaceDN w:val="0"/>
              <w:adjustRightInd w:val="0"/>
              <w:jc w:val="center"/>
              <w:rPr>
                <w:lang w:eastAsia="en-US"/>
              </w:rPr>
            </w:pPr>
            <w:r w:rsidRPr="0019038A">
              <w:rPr>
                <w:lang w:eastAsia="en-US"/>
              </w:rPr>
              <w:t>1004</w:t>
            </w:r>
          </w:p>
        </w:tc>
        <w:tc>
          <w:tcPr>
            <w:tcW w:w="1559" w:type="dxa"/>
            <w:tcBorders>
              <w:top w:val="single" w:sz="4" w:space="0" w:color="auto"/>
              <w:left w:val="single" w:sz="4" w:space="0" w:color="auto"/>
              <w:bottom w:val="single" w:sz="4" w:space="0" w:color="auto"/>
              <w:right w:val="single" w:sz="4" w:space="0" w:color="auto"/>
            </w:tcBorders>
            <w:hideMark/>
          </w:tcPr>
          <w:p w14:paraId="5A34DAC7" w14:textId="77777777" w:rsidR="0019038A" w:rsidRPr="0019038A" w:rsidRDefault="0019038A" w:rsidP="0019038A">
            <w:pPr>
              <w:widowControl w:val="0"/>
              <w:autoSpaceDE w:val="0"/>
              <w:autoSpaceDN w:val="0"/>
              <w:adjustRightInd w:val="0"/>
              <w:jc w:val="center"/>
              <w:rPr>
                <w:lang w:eastAsia="en-US"/>
              </w:rPr>
            </w:pPr>
            <w:r w:rsidRPr="0019038A">
              <w:rPr>
                <w:lang w:eastAsia="en-US"/>
              </w:rPr>
              <w:t>03299</w:t>
            </w:r>
            <w:r w:rsidRPr="0019038A">
              <w:rPr>
                <w:lang w:val="en-US" w:eastAsia="en-US"/>
              </w:rPr>
              <w:t>R</w:t>
            </w:r>
            <w:r w:rsidRPr="0019038A">
              <w:rPr>
                <w:lang w:eastAsia="en-US"/>
              </w:rPr>
              <w:t>0820</w:t>
            </w:r>
          </w:p>
        </w:tc>
        <w:tc>
          <w:tcPr>
            <w:tcW w:w="883" w:type="dxa"/>
            <w:tcBorders>
              <w:top w:val="single" w:sz="4" w:space="0" w:color="auto"/>
              <w:left w:val="single" w:sz="4" w:space="0" w:color="auto"/>
              <w:bottom w:val="single" w:sz="4" w:space="0" w:color="auto"/>
              <w:right w:val="single" w:sz="4" w:space="0" w:color="auto"/>
            </w:tcBorders>
            <w:hideMark/>
          </w:tcPr>
          <w:p w14:paraId="38B9F7E8" w14:textId="77777777" w:rsidR="0019038A" w:rsidRPr="0019038A" w:rsidRDefault="0019038A" w:rsidP="0019038A">
            <w:pPr>
              <w:widowControl w:val="0"/>
              <w:autoSpaceDE w:val="0"/>
              <w:autoSpaceDN w:val="0"/>
              <w:adjustRightInd w:val="0"/>
              <w:jc w:val="center"/>
              <w:rPr>
                <w:lang w:eastAsia="en-US"/>
              </w:rPr>
            </w:pPr>
            <w:r w:rsidRPr="0019038A">
              <w:rPr>
                <w:lang w:eastAsia="en-US"/>
              </w:rPr>
              <w:t>412</w:t>
            </w:r>
          </w:p>
        </w:tc>
        <w:tc>
          <w:tcPr>
            <w:tcW w:w="960" w:type="dxa"/>
            <w:tcBorders>
              <w:top w:val="single" w:sz="4" w:space="0" w:color="auto"/>
              <w:left w:val="single" w:sz="4" w:space="0" w:color="auto"/>
              <w:bottom w:val="single" w:sz="4" w:space="0" w:color="auto"/>
              <w:right w:val="single" w:sz="4" w:space="0" w:color="auto"/>
            </w:tcBorders>
            <w:hideMark/>
          </w:tcPr>
          <w:p w14:paraId="51686389" w14:textId="77777777" w:rsidR="0019038A" w:rsidRPr="0019038A" w:rsidRDefault="0019038A" w:rsidP="0019038A">
            <w:pPr>
              <w:widowControl w:val="0"/>
              <w:autoSpaceDE w:val="0"/>
              <w:autoSpaceDN w:val="0"/>
              <w:adjustRightInd w:val="0"/>
              <w:jc w:val="center"/>
              <w:rPr>
                <w:lang w:eastAsia="en-US"/>
              </w:rPr>
            </w:pPr>
            <w:r w:rsidRPr="0019038A">
              <w:rPr>
                <w:lang w:eastAsia="en-US"/>
              </w:rPr>
              <w:t>310</w:t>
            </w:r>
          </w:p>
        </w:tc>
        <w:tc>
          <w:tcPr>
            <w:tcW w:w="2693" w:type="dxa"/>
            <w:tcBorders>
              <w:top w:val="single" w:sz="4" w:space="0" w:color="auto"/>
              <w:left w:val="single" w:sz="4" w:space="0" w:color="auto"/>
              <w:bottom w:val="single" w:sz="4" w:space="0" w:color="auto"/>
              <w:right w:val="single" w:sz="4" w:space="0" w:color="auto"/>
            </w:tcBorders>
            <w:hideMark/>
          </w:tcPr>
          <w:p w14:paraId="2CBF59F5" w14:textId="77777777" w:rsidR="0019038A" w:rsidRPr="0019038A" w:rsidRDefault="0019038A" w:rsidP="0019038A">
            <w:pPr>
              <w:widowControl w:val="0"/>
              <w:autoSpaceDE w:val="0"/>
              <w:autoSpaceDN w:val="0"/>
              <w:adjustRightInd w:val="0"/>
              <w:jc w:val="center"/>
              <w:rPr>
                <w:lang w:eastAsia="en-US"/>
              </w:rPr>
            </w:pPr>
            <w:r w:rsidRPr="0019038A">
              <w:rPr>
                <w:lang w:eastAsia="en-US"/>
              </w:rPr>
              <w:t>0</w:t>
            </w:r>
          </w:p>
        </w:tc>
        <w:tc>
          <w:tcPr>
            <w:tcW w:w="1950" w:type="dxa"/>
            <w:tcBorders>
              <w:top w:val="single" w:sz="4" w:space="0" w:color="auto"/>
              <w:left w:val="single" w:sz="4" w:space="0" w:color="auto"/>
              <w:bottom w:val="single" w:sz="4" w:space="0" w:color="auto"/>
              <w:right w:val="single" w:sz="4" w:space="0" w:color="auto"/>
            </w:tcBorders>
          </w:tcPr>
          <w:p w14:paraId="43EAE804" w14:textId="77777777" w:rsidR="0019038A" w:rsidRPr="0019038A" w:rsidRDefault="0019038A" w:rsidP="0019038A">
            <w:pPr>
              <w:widowControl w:val="0"/>
              <w:autoSpaceDE w:val="0"/>
              <w:autoSpaceDN w:val="0"/>
              <w:adjustRightInd w:val="0"/>
              <w:jc w:val="center"/>
              <w:rPr>
                <w:lang w:eastAsia="en-US"/>
              </w:rPr>
            </w:pPr>
          </w:p>
        </w:tc>
      </w:tr>
    </w:tbl>
    <w:p w14:paraId="1F2D622E" w14:textId="07EFBBDD" w:rsidR="00385186" w:rsidRPr="009E1C2C" w:rsidRDefault="00385186" w:rsidP="00385186">
      <w:pPr>
        <w:widowControl w:val="0"/>
        <w:autoSpaceDE w:val="0"/>
        <w:autoSpaceDN w:val="0"/>
        <w:adjustRightInd w:val="0"/>
        <w:ind w:firstLine="540"/>
        <w:jc w:val="both"/>
        <w:rPr>
          <w:color w:val="FF0000"/>
        </w:rPr>
      </w:pPr>
      <w:r w:rsidRPr="009E1C2C">
        <w:rPr>
          <w:color w:val="FF0000"/>
        </w:rPr>
        <w:t xml:space="preserve"> </w:t>
      </w:r>
    </w:p>
    <w:p w14:paraId="63D2F1A0" w14:textId="029C17DC" w:rsidR="00467446" w:rsidRPr="00467446" w:rsidRDefault="00467446" w:rsidP="00467446">
      <w:pPr>
        <w:widowControl w:val="0"/>
        <w:autoSpaceDE w:val="0"/>
        <w:autoSpaceDN w:val="0"/>
        <w:adjustRightInd w:val="0"/>
        <w:ind w:firstLine="540"/>
        <w:jc w:val="both"/>
      </w:pPr>
      <w:r w:rsidRPr="00467446">
        <w:t xml:space="preserve">2.6.  Расчеты между Заказчиком и Поставщиком </w:t>
      </w:r>
      <w:r w:rsidRPr="006606B4">
        <w:t>производятся в течение 7 (семи) рабочих дней</w:t>
      </w:r>
      <w:r w:rsidRPr="00822492">
        <w:rPr>
          <w:color w:val="FF0000"/>
        </w:rPr>
        <w:t xml:space="preserve"> </w:t>
      </w:r>
      <w:proofErr w:type="gramStart"/>
      <w:r w:rsidRPr="00467446">
        <w:t>с даты подписания</w:t>
      </w:r>
      <w:proofErr w:type="gramEnd"/>
      <w:r w:rsidRPr="00467446">
        <w:t xml:space="preserve"> Заказчиком акта </w:t>
      </w:r>
      <w:r w:rsidR="00F171BF">
        <w:t xml:space="preserve">приема-передачи </w:t>
      </w:r>
      <w:r w:rsidR="00F171BF" w:rsidRPr="00F171BF">
        <w:t>жилого помещения (квартиры)</w:t>
      </w:r>
      <w:r w:rsidRPr="00467446">
        <w:t>.</w:t>
      </w:r>
    </w:p>
    <w:p w14:paraId="2E8C80F6" w14:textId="51622891" w:rsidR="00467446" w:rsidRPr="00467446" w:rsidRDefault="00467446" w:rsidP="00E974B2">
      <w:pPr>
        <w:ind w:firstLine="567"/>
        <w:jc w:val="both"/>
      </w:pPr>
      <w:r w:rsidRPr="00467446">
        <w:t>2.7.</w:t>
      </w:r>
      <w:r w:rsidR="00E974B2">
        <w:t xml:space="preserve"> </w:t>
      </w:r>
      <w:r w:rsidRPr="00467446">
        <w:t>Оплата наст</w:t>
      </w:r>
      <w:r w:rsidR="00340BEC">
        <w:t xml:space="preserve">оящего контракта осуществляется </w:t>
      </w:r>
      <w:r w:rsidRPr="00467446">
        <w:t>по безналичному расчету платежными поручениями путем перечисления Заказчиком денежных средс</w:t>
      </w:r>
      <w:r w:rsidR="00F171BF">
        <w:t xml:space="preserve">тв на расчетный счет Поставщика. </w:t>
      </w:r>
      <w:r w:rsidRPr="00467446">
        <w:t xml:space="preserve">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14:paraId="06249F4A" w14:textId="77777777" w:rsidR="0055233F" w:rsidRDefault="00467446" w:rsidP="00FE1A71">
      <w:pPr>
        <w:ind w:firstLine="567"/>
        <w:jc w:val="both"/>
      </w:pPr>
      <w:r w:rsidRPr="00467446">
        <w:t>2.8. Министерство финансов Кабардино-Балкарской Республики осуществляет казначейское сопровождение средств в валюте Российской Федерации, в порядке, установленном п. 5 ч. 2 ст. 4 Закона Кабар</w:t>
      </w:r>
      <w:r w:rsidR="00507C4A">
        <w:t>дино-Балкарской Республики от 28.12.2024г. № 5</w:t>
      </w:r>
      <w:r w:rsidRPr="00467446">
        <w:t>2-РЗ «О республиканском бюджете Кабарди</w:t>
      </w:r>
      <w:r w:rsidR="00507C4A">
        <w:t>но-Балкарской Республики на 2025 год и на плановый период 2026 и 2027</w:t>
      </w:r>
      <w:r w:rsidRPr="00467446">
        <w:t xml:space="preserve"> годов», в порядке предусмотренном, Правилами казначейского сопровождения, осуществляемого Министерством Финансов </w:t>
      </w:r>
      <w:proofErr w:type="gramStart"/>
      <w:r w:rsidRPr="00467446">
        <w:t>Кабардино- Балкарской</w:t>
      </w:r>
      <w:proofErr w:type="gramEnd"/>
      <w:r w:rsidRPr="00467446">
        <w:t xml:space="preserve"> Республики, утвержденными Постановлением Правительства КБР от 30.12.2021г. №279-ПП.</w:t>
      </w:r>
      <w:r w:rsidRPr="00467446">
        <w:br/>
        <w:t xml:space="preserve">          </w:t>
      </w:r>
      <w:proofErr w:type="gramStart"/>
      <w:r w:rsidRPr="00467446">
        <w:t xml:space="preserve">Условия ведения и использования лицевого счета (режим лицевого счета) 279-ПП от 30.12.2021г. при казначейском сопровождении ведение и использование лицевого счета (режим лицевого счета), предусмотренные настоящим пунктом и </w:t>
      </w:r>
      <w:hyperlink r:id="rId6" w:anchor="P76" w:history="1">
        <w:r w:rsidRPr="0055233F">
          <w:rPr>
            <w:rStyle w:val="a3"/>
            <w:color w:val="auto"/>
            <w:u w:val="none"/>
          </w:rPr>
          <w:t>пунктами 1</w:t>
        </w:r>
      </w:hyperlink>
      <w:r w:rsidRPr="0055233F">
        <w:t>4</w:t>
      </w:r>
      <w:r w:rsidRPr="00467446">
        <w:t xml:space="preserve"> и </w:t>
      </w:r>
      <w:hyperlink r:id="rId7" w:anchor="P84" w:history="1">
        <w:r w:rsidRPr="00467446">
          <w:rPr>
            <w:rStyle w:val="a3"/>
            <w:color w:val="auto"/>
          </w:rPr>
          <w:t>1</w:t>
        </w:r>
      </w:hyperlink>
      <w:r w:rsidRPr="00467446">
        <w:t xml:space="preserve">5 настоящих Правил (далее – базовое казначейское сопровождение), в дополнение к условиям, установленным </w:t>
      </w:r>
      <w:hyperlink r:id="rId8" w:history="1">
        <w:r w:rsidRPr="0055233F">
          <w:rPr>
            <w:rStyle w:val="a3"/>
            <w:color w:val="auto"/>
            <w:u w:val="none"/>
          </w:rPr>
          <w:t xml:space="preserve">пунктом 3 статьи </w:t>
        </w:r>
      </w:hyperlink>
      <w:r w:rsidRPr="00467446">
        <w:t>46-2 Закона Кабардино-Балкарской</w:t>
      </w:r>
      <w:r w:rsidRPr="00467446">
        <w:rPr>
          <w:lang w:val="en-US"/>
        </w:rPr>
        <w:t> </w:t>
      </w:r>
      <w:r w:rsidRPr="00467446">
        <w:t>Республики</w:t>
      </w:r>
      <w:r w:rsidRPr="00467446">
        <w:rPr>
          <w:lang w:val="en-US"/>
        </w:rPr>
        <w:t> </w:t>
      </w:r>
      <w:r w:rsidRPr="00467446">
        <w:t>от 7 февраля 2011 г. № 11-РЗ «О бюджетном</w:t>
      </w:r>
      <w:proofErr w:type="gramEnd"/>
      <w:r w:rsidRPr="00467446">
        <w:t xml:space="preserve"> </w:t>
      </w:r>
      <w:proofErr w:type="gramStart"/>
      <w:r w:rsidRPr="00467446">
        <w:t>устройстве</w:t>
      </w:r>
      <w:proofErr w:type="gramEnd"/>
      <w:r w:rsidRPr="00467446">
        <w:t xml:space="preserve"> и бюджетном процессе в Кабардино-Балкарской Республике», предусматривают соблюдение условий, содержащихся в государственных контрактах, договорах</w:t>
      </w:r>
      <w:r w:rsidR="0055233F">
        <w:t xml:space="preserve"> </w:t>
      </w:r>
      <w:r w:rsidRPr="00467446">
        <w:t>(соглашениях),</w:t>
      </w:r>
      <w:r w:rsidRPr="00467446">
        <w:rPr>
          <w:lang w:val="en-US"/>
        </w:rPr>
        <w:t> </w:t>
      </w:r>
      <w:r w:rsidRPr="00467446">
        <w:t>контрактах</w:t>
      </w:r>
      <w:r w:rsidRPr="00467446">
        <w:rPr>
          <w:lang w:val="en-US"/>
        </w:rPr>
        <w:t> </w:t>
      </w:r>
      <w:r w:rsidRPr="00467446">
        <w:t>(договорах):</w:t>
      </w:r>
    </w:p>
    <w:p w14:paraId="26F91441" w14:textId="77777777" w:rsidR="0055233F" w:rsidRDefault="00467446" w:rsidP="00FE1A71">
      <w:pPr>
        <w:ind w:firstLine="567"/>
        <w:jc w:val="both"/>
      </w:pPr>
      <w:proofErr w:type="gramStart"/>
      <w:r w:rsidRPr="00467446">
        <w:t xml:space="preserve">а) о запрете осуществления операций на лицевом счете, об отказе в осуществлении операций на лицевом счете при наличии оснований, указанных в </w:t>
      </w:r>
      <w:hyperlink r:id="rId9" w:history="1">
        <w:r w:rsidRPr="0055233F">
          <w:rPr>
            <w:rStyle w:val="a3"/>
            <w:color w:val="auto"/>
            <w:u w:val="none"/>
          </w:rPr>
          <w:t>пунктах 10</w:t>
        </w:r>
      </w:hyperlink>
      <w:r w:rsidRPr="00467446">
        <w:t xml:space="preserve"> и </w:t>
      </w:r>
      <w:hyperlink r:id="rId10" w:history="1">
        <w:r w:rsidRPr="0055233F">
          <w:rPr>
            <w:rStyle w:val="a3"/>
            <w:color w:val="auto"/>
            <w:u w:val="none"/>
          </w:rPr>
          <w:t>11 статьи 242</w:t>
        </w:r>
        <w:r w:rsidRPr="0055233F">
          <w:rPr>
            <w:rStyle w:val="a3"/>
            <w:color w:val="auto"/>
            <w:u w:val="none"/>
            <w:vertAlign w:val="superscript"/>
          </w:rPr>
          <w:t>13-1</w:t>
        </w:r>
      </w:hyperlink>
      <w:r w:rsidRPr="00467446">
        <w:t xml:space="preserve"> Бюджетного кодекса Российской Федерации соответственно, а также о приостановлении операций на лицевом счете в соответствии с </w:t>
      </w:r>
      <w:hyperlink r:id="rId11" w:history="1">
        <w:r w:rsidRPr="005E6B6F">
          <w:rPr>
            <w:rStyle w:val="a3"/>
            <w:color w:val="auto"/>
            <w:u w:val="none"/>
          </w:rPr>
          <w:t>пунктом 3</w:t>
        </w:r>
      </w:hyperlink>
      <w:r w:rsidRPr="00467446">
        <w:t xml:space="preserve"> указанной статьи в порядке, предусмотренном Правительством Российской Федерации;</w:t>
      </w:r>
      <w:proofErr w:type="gramEnd"/>
    </w:p>
    <w:p w14:paraId="63791994" w14:textId="692D80C9" w:rsidR="00FE1A71" w:rsidRDefault="00467446" w:rsidP="00FE1A71">
      <w:pPr>
        <w:ind w:firstLine="567"/>
        <w:jc w:val="both"/>
      </w:pPr>
      <w:r w:rsidRPr="00467446">
        <w:t xml:space="preserve">б) об осуществлении санкционирования расходов, источником финансового обеспечения которых являются целевые средства, в соответствии с представляемыми участниками казначейского сопровождения в Министерство сведениями об операциях с целевыми средствами, сформированными и утвержденными в порядке и по форме, которые предусмотрены порядком санкционирования, и </w:t>
      </w:r>
      <w:proofErr w:type="gramStart"/>
      <w:r w:rsidRPr="00467446">
        <w:t>содержащими</w:t>
      </w:r>
      <w:proofErr w:type="gramEnd"/>
      <w:r w:rsidRPr="00467446">
        <w:t xml:space="preserve"> в том числе информацию об источниках поступления целевых средств и направлениях расходования целевых средств, соответствующих результатам, определенным при предоставлении целевых средств;</w:t>
      </w:r>
      <w:r w:rsidRPr="00467446">
        <w:br/>
        <w:t xml:space="preserve">          в) о проведении операций с целевыми средствами, отраженными на лицевых счетах, после осуществления Министерством санкционирования операций с целевыми средствами участников казначейского сопровождения в соответствии с порядком санкционирования  на основании документов, установленных указанным порядком, подтверждающих возникновение денежных обязательств участников казначейского сопровождения</w:t>
      </w:r>
      <w:r w:rsidRPr="00467446">
        <w:rPr>
          <w:lang w:val="en-US"/>
        </w:rPr>
        <w:t> </w:t>
      </w:r>
      <w:r w:rsidRPr="00467446">
        <w:t>(далее</w:t>
      </w:r>
      <w:r w:rsidRPr="00467446">
        <w:rPr>
          <w:lang w:val="en-US"/>
        </w:rPr>
        <w:t> </w:t>
      </w:r>
      <w:r w:rsidRPr="00467446">
        <w:t>–</w:t>
      </w:r>
      <w:r w:rsidRPr="00467446">
        <w:rPr>
          <w:lang w:val="en-US"/>
        </w:rPr>
        <w:t> </w:t>
      </w:r>
      <w:r w:rsidRPr="00467446">
        <w:t>документы-основания);</w:t>
      </w:r>
      <w:r w:rsidRPr="00467446">
        <w:br/>
        <w:t xml:space="preserve">          </w:t>
      </w:r>
      <w:proofErr w:type="gramStart"/>
      <w:r w:rsidRPr="00467446">
        <w:t xml:space="preserve">г) об осуществлении операций по зачислению целевых средств на лицевые счета и списанию целевых средств с лицевых счетов при указании в распоряжениях о совершении казначейских платежей (далее – распоряжение), государственном контракте, договоре (соглашении), контракте (договоре), а также в документах-основаниях идентификатора государственного контракта, договора (соглашения), сформированного в соответствии с порядком, предусмотренным </w:t>
      </w:r>
      <w:hyperlink r:id="rId12" w:history="1">
        <w:r w:rsidRPr="00433975">
          <w:rPr>
            <w:rStyle w:val="a3"/>
            <w:color w:val="auto"/>
            <w:u w:val="none"/>
          </w:rPr>
          <w:t>подпунктом 3 пункта 2 статьи</w:t>
        </w:r>
        <w:r w:rsidRPr="00467446">
          <w:rPr>
            <w:rStyle w:val="a3"/>
            <w:color w:val="auto"/>
          </w:rPr>
          <w:t xml:space="preserve"> </w:t>
        </w:r>
      </w:hyperlink>
      <w:r w:rsidRPr="00467446">
        <w:t>46-2 Закона Кабардино-Балкарской Республики от 7</w:t>
      </w:r>
      <w:proofErr w:type="gramEnd"/>
      <w:r w:rsidRPr="00467446">
        <w:t xml:space="preserve"> февраля 2011 г. № 11-РЗ «О бюджетном устройстве и бюджетном процессе в Кабардино-Балкарской Республике». </w:t>
      </w:r>
      <w:proofErr w:type="gramStart"/>
      <w:r w:rsidRPr="00467446">
        <w:t xml:space="preserve">В предоставленных участником казначейского сопровождения в Министерство распоряжениях для оплаты государственных контрактов, договоров (соглашений), контрактов (договоров), содержащих сведения, составляющие </w:t>
      </w:r>
      <w:r w:rsidRPr="00467446">
        <w:lastRenderedPageBreak/>
        <w:t>государственную тайну, идентификатор государственного контракта, договора (соглашения) не указывается;</w:t>
      </w:r>
      <w:r w:rsidR="00FE1A71">
        <w:t xml:space="preserve"> </w:t>
      </w:r>
      <w:proofErr w:type="gramEnd"/>
    </w:p>
    <w:p w14:paraId="3F8862E2" w14:textId="37D73DA6" w:rsidR="00433975" w:rsidRDefault="00467446" w:rsidP="00FE1A71">
      <w:pPr>
        <w:ind w:firstLine="567"/>
        <w:jc w:val="both"/>
      </w:pPr>
      <w:r w:rsidRPr="00467446">
        <w:t>д) о ведении в соответствии с порядком, установленным Министерством</w:t>
      </w:r>
      <w:r w:rsidR="00FE1A71">
        <w:t xml:space="preserve"> финансов Российской Федерации, учета доходов, затрат, произведенных в целях </w:t>
      </w:r>
      <w:r w:rsidRPr="00467446">
        <w:t>достижения</w:t>
      </w:r>
      <w:r w:rsidR="00FE1A71">
        <w:t xml:space="preserve"> </w:t>
      </w:r>
      <w:r w:rsidRPr="00467446">
        <w:t>результатов,</w:t>
      </w:r>
      <w:r w:rsidR="00FE1A71">
        <w:t xml:space="preserve"> установленных при </w:t>
      </w:r>
      <w:r w:rsidRPr="00467446">
        <w:t>предоставлении целевых средств по каждому государственному контракту, договору (соглашению), контракту (договору);</w:t>
      </w:r>
    </w:p>
    <w:p w14:paraId="10EE3490" w14:textId="2289C859" w:rsidR="00433975" w:rsidRDefault="00467446" w:rsidP="00FE1A71">
      <w:pPr>
        <w:ind w:firstLine="567"/>
        <w:jc w:val="both"/>
      </w:pPr>
      <w:proofErr w:type="gramStart"/>
      <w:r w:rsidRPr="00467446">
        <w:t>е) о перечислении целевых средств на счета, открытые участник</w:t>
      </w:r>
      <w:r w:rsidR="00FE1A71">
        <w:t xml:space="preserve">у казначейского сопровождения в учреждении Центрального банка Российской Федерации или в кредитной организации (далее – банк), при </w:t>
      </w:r>
      <w:r w:rsidRPr="00467446">
        <w:t xml:space="preserve">оплате обязательств, предусмотренных подпунктом 3 </w:t>
      </w:r>
      <w:hyperlink r:id="rId13" w:history="1">
        <w:r w:rsidRPr="00433975">
          <w:rPr>
            <w:rStyle w:val="a3"/>
            <w:color w:val="auto"/>
            <w:u w:val="none"/>
          </w:rPr>
          <w:t>пункта 3 статьи 46-2 Закона Кабардино-Балкарской Республики от 7 февраля 2011 г. № 11-РЗ «О бюджетном устройстве и бюджетном процессе в Кабардино-Балкарской Республике»</w:t>
        </w:r>
        <w:r w:rsidRPr="00467446">
          <w:rPr>
            <w:rStyle w:val="a3"/>
            <w:color w:val="auto"/>
          </w:rPr>
          <w:t xml:space="preserve">  </w:t>
        </w:r>
      </w:hyperlink>
      <w:r w:rsidRPr="00467446">
        <w:t>настоящих Правил, а также обязательств по накладным расходам, связанным</w:t>
      </w:r>
      <w:proofErr w:type="gramEnd"/>
      <w:r w:rsidR="00433975">
        <w:t xml:space="preserve"> с исполнением государственного</w:t>
      </w:r>
      <w:r w:rsidR="00FE1A71">
        <w:t xml:space="preserve"> </w:t>
      </w:r>
      <w:r w:rsidR="00433975">
        <w:t>контракта,</w:t>
      </w:r>
      <w:r w:rsidR="00FE1A71">
        <w:t xml:space="preserve"> </w:t>
      </w:r>
      <w:r w:rsidR="00433975">
        <w:t>договора</w:t>
      </w:r>
      <w:r w:rsidR="00FE1A71">
        <w:t xml:space="preserve"> </w:t>
      </w:r>
      <w:r w:rsidRPr="00467446">
        <w:t>(соглашения),</w:t>
      </w:r>
      <w:r w:rsidR="00FE1A71">
        <w:t xml:space="preserve"> </w:t>
      </w:r>
      <w:r w:rsidRPr="00467446">
        <w:t>контракта</w:t>
      </w:r>
      <w:r w:rsidR="00FE1A71">
        <w:t xml:space="preserve"> </w:t>
      </w:r>
      <w:r w:rsidRPr="00467446">
        <w:t>(договора),</w:t>
      </w:r>
      <w:r w:rsidR="00FE1A71">
        <w:t xml:space="preserve"> </w:t>
      </w:r>
      <w:r w:rsidRPr="00467446">
        <w:t>в</w:t>
      </w:r>
      <w:r w:rsidR="00FE1A71">
        <w:t xml:space="preserve"> </w:t>
      </w:r>
      <w:r w:rsidRPr="00467446">
        <w:t>соответствии</w:t>
      </w:r>
      <w:r w:rsidR="00FE1A71">
        <w:t xml:space="preserve"> с порядком </w:t>
      </w:r>
      <w:r w:rsidRPr="00467446">
        <w:t>санкционирования;</w:t>
      </w:r>
    </w:p>
    <w:p w14:paraId="4DEC2E79" w14:textId="77777777" w:rsidR="00FE1A71" w:rsidRDefault="00467446" w:rsidP="00433975">
      <w:pPr>
        <w:ind w:firstLine="567"/>
        <w:jc w:val="both"/>
      </w:pPr>
      <w:r w:rsidRPr="00467446">
        <w:t>ж) об особенностях проведения операций по зачислению и списанию целевых сре</w:t>
      </w:r>
      <w:proofErr w:type="gramStart"/>
      <w:r w:rsidRPr="00467446">
        <w:t>дств пр</w:t>
      </w:r>
      <w:proofErr w:type="gramEnd"/>
      <w:r w:rsidRPr="00467446">
        <w:t xml:space="preserve">и применении казначейского обеспечения обязательств, предусмотренного </w:t>
      </w:r>
      <w:hyperlink r:id="rId14" w:history="1">
        <w:r w:rsidRPr="00FE1A71">
          <w:rPr>
            <w:rStyle w:val="a3"/>
            <w:color w:val="auto"/>
            <w:u w:val="none"/>
          </w:rPr>
          <w:t>пунктом 1 статьи 242</w:t>
        </w:r>
      </w:hyperlink>
      <w:r w:rsidRPr="00467446">
        <w:rPr>
          <w:vertAlign w:val="superscript"/>
        </w:rPr>
        <w:t>22</w:t>
      </w:r>
      <w:r w:rsidRPr="00467446">
        <w:t xml:space="preserve"> Бюджетного кодекса Российской Федерации, определенных порядком выдачи (перевода, изменения, отзыва) казначейского обеспечения обязательств, предусмотренным </w:t>
      </w:r>
      <w:hyperlink r:id="rId15" w:history="1">
        <w:r w:rsidR="00FE1A71">
          <w:rPr>
            <w:rStyle w:val="a3"/>
            <w:color w:val="auto"/>
            <w:u w:val="none"/>
          </w:rPr>
          <w:t xml:space="preserve">пунктом 6 статьи </w:t>
        </w:r>
        <w:r w:rsidRPr="00FE1A71">
          <w:rPr>
            <w:rStyle w:val="a3"/>
            <w:color w:val="auto"/>
            <w:u w:val="none"/>
          </w:rPr>
          <w:t>242</w:t>
        </w:r>
        <w:r w:rsidRPr="00FE1A71">
          <w:rPr>
            <w:rStyle w:val="a3"/>
            <w:color w:val="auto"/>
            <w:u w:val="none"/>
            <w:vertAlign w:val="superscript"/>
          </w:rPr>
          <w:t>22</w:t>
        </w:r>
      </w:hyperlink>
      <w:r w:rsidR="00FE1A71">
        <w:t xml:space="preserve"> Бюджетного кодекса Российской </w:t>
      </w:r>
      <w:r w:rsidRPr="00467446">
        <w:t>Федерации.</w:t>
      </w:r>
      <w:bookmarkStart w:id="6" w:name="P65"/>
      <w:bookmarkEnd w:id="6"/>
    </w:p>
    <w:p w14:paraId="5F3C1E2E" w14:textId="61BC72A3" w:rsidR="00467446" w:rsidRPr="00467446" w:rsidRDefault="00467446" w:rsidP="00433975">
      <w:pPr>
        <w:ind w:firstLine="567"/>
        <w:jc w:val="both"/>
      </w:pPr>
      <w:proofErr w:type="gramStart"/>
      <w:r w:rsidRPr="00467446">
        <w:t>Помимо условий, указанных в пункте 10 настоящих Правил, предусматриваются иные условия ведения и использования лицевого счета (режим лицевого счета) при казначейском сопровождении целевых средств, получаемых участниками казначейского сопровождения на основании государственных контрактов с единственным поставщиком (подрядчиком, исполнителем), определенным в соответствии с пунктом 2 части 1 статьи 93 Федерального закона от 5 апреля 2013 г. № 44-ФЗ «О контрактной системе в сфере</w:t>
      </w:r>
      <w:proofErr w:type="gramEnd"/>
      <w:r w:rsidRPr="00467446">
        <w:t xml:space="preserve"> </w:t>
      </w:r>
      <w:proofErr w:type="gramStart"/>
      <w:r w:rsidRPr="00467446">
        <w:t xml:space="preserve">закупок товаров, работ, услуг для обеспечения государственных и муниципальных нужд» (далее – единственный поставщик (подрядчик, исполнитель), а также контрактов (договоров), заключаемых в рамках их исполнения, в соответствии с разделом IV настоящих Правил о запретах, связанных с перечислением средств с лицевого счета (ч.3 ст.242.23 БК, Раздел II 279-ПП). </w:t>
      </w:r>
      <w:proofErr w:type="gramEnd"/>
    </w:p>
    <w:p w14:paraId="205EA91F" w14:textId="77777777" w:rsidR="00467446" w:rsidRPr="00467446" w:rsidRDefault="00467446" w:rsidP="00467446">
      <w:pPr>
        <w:widowControl w:val="0"/>
        <w:autoSpaceDE w:val="0"/>
        <w:autoSpaceDN w:val="0"/>
        <w:adjustRightInd w:val="0"/>
        <w:ind w:firstLine="540"/>
        <w:jc w:val="both"/>
        <w:rPr>
          <w:b/>
        </w:rPr>
      </w:pPr>
    </w:p>
    <w:p w14:paraId="6A8ADF01" w14:textId="77777777" w:rsidR="00467446" w:rsidRPr="00467446" w:rsidRDefault="00467446" w:rsidP="00467446">
      <w:pPr>
        <w:widowControl w:val="0"/>
        <w:autoSpaceDE w:val="0"/>
        <w:autoSpaceDN w:val="0"/>
        <w:adjustRightInd w:val="0"/>
        <w:ind w:firstLine="720"/>
        <w:jc w:val="center"/>
        <w:outlineLvl w:val="1"/>
        <w:rPr>
          <w:b/>
        </w:rPr>
      </w:pPr>
      <w:r w:rsidRPr="00467446">
        <w:rPr>
          <w:b/>
        </w:rPr>
        <w:t>3. Порядок, сроки и условия поставки</w:t>
      </w:r>
    </w:p>
    <w:p w14:paraId="6C9A13E9" w14:textId="77777777" w:rsidR="00467446" w:rsidRPr="00467446" w:rsidRDefault="00467446" w:rsidP="00467446">
      <w:pPr>
        <w:widowControl w:val="0"/>
        <w:autoSpaceDE w:val="0"/>
        <w:autoSpaceDN w:val="0"/>
        <w:adjustRightInd w:val="0"/>
        <w:ind w:firstLine="720"/>
        <w:jc w:val="center"/>
        <w:rPr>
          <w:b/>
        </w:rPr>
      </w:pPr>
      <w:r w:rsidRPr="00467446">
        <w:rPr>
          <w:b/>
        </w:rPr>
        <w:t xml:space="preserve">и приемки Товара </w:t>
      </w:r>
    </w:p>
    <w:p w14:paraId="6DFAB6B8" w14:textId="77777777" w:rsidR="00467446" w:rsidRPr="00467446" w:rsidRDefault="00467446" w:rsidP="00467446">
      <w:pPr>
        <w:widowControl w:val="0"/>
        <w:autoSpaceDE w:val="0"/>
        <w:autoSpaceDN w:val="0"/>
        <w:adjustRightInd w:val="0"/>
        <w:ind w:firstLine="720"/>
        <w:jc w:val="both"/>
      </w:pPr>
    </w:p>
    <w:p w14:paraId="780D1B6C" w14:textId="434A8AC0" w:rsidR="00A2261A" w:rsidRDefault="00A2261A" w:rsidP="00A2261A">
      <w:pPr>
        <w:widowControl w:val="0"/>
        <w:autoSpaceDE w:val="0"/>
        <w:autoSpaceDN w:val="0"/>
        <w:adjustRightInd w:val="0"/>
        <w:ind w:firstLine="540"/>
        <w:jc w:val="both"/>
      </w:pPr>
      <w:bookmarkStart w:id="7" w:name="P1477"/>
      <w:bookmarkStart w:id="8" w:name="P1482"/>
      <w:bookmarkStart w:id="9" w:name="P1485"/>
      <w:bookmarkEnd w:id="7"/>
      <w:bookmarkEnd w:id="8"/>
      <w:bookmarkEnd w:id="9"/>
      <w:r>
        <w:t>3.1.</w:t>
      </w:r>
      <w:r>
        <w:tab/>
        <w:t>Сроки по</w:t>
      </w:r>
      <w:r w:rsidR="00F171BF">
        <w:t xml:space="preserve">ставки </w:t>
      </w:r>
      <w:r w:rsidR="00F171BF" w:rsidRPr="00F171BF">
        <w:t>жилого помещения (квартиры)</w:t>
      </w:r>
      <w:r>
        <w:t xml:space="preserve"> – с момента заключения госуд</w:t>
      </w:r>
      <w:r w:rsidR="00F564B7">
        <w:t xml:space="preserve">арственного контракта </w:t>
      </w:r>
      <w:r w:rsidR="0012440F">
        <w:t>до 15 но</w:t>
      </w:r>
      <w:r w:rsidR="00F564B7" w:rsidRPr="006606B4">
        <w:t>ября 2025</w:t>
      </w:r>
      <w:r w:rsidRPr="006606B4">
        <w:t>г.</w:t>
      </w:r>
      <w:r w:rsidR="0012440F">
        <w:t xml:space="preserve"> </w:t>
      </w:r>
      <w:r w:rsidR="00995688">
        <w:t>(включительно)</w:t>
      </w:r>
      <w:r w:rsidRPr="006606B4">
        <w:t xml:space="preserve">, </w:t>
      </w:r>
      <w:r>
        <w:t>досрочная поставка допускается.</w:t>
      </w:r>
    </w:p>
    <w:p w14:paraId="3B08A8C7" w14:textId="7E8C50B7" w:rsidR="00467446" w:rsidRPr="00467446" w:rsidRDefault="00B31A18"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Приемка </w:t>
      </w:r>
      <w:r w:rsidRPr="00B31A18">
        <w:rPr>
          <w:rFonts w:ascii="Times New Roman" w:hAnsi="Times New Roman" w:cs="Times New Roman"/>
          <w:sz w:val="24"/>
          <w:szCs w:val="24"/>
        </w:rPr>
        <w:t>жилого помещения (квартиры)</w:t>
      </w:r>
      <w:r w:rsidR="00467446" w:rsidRPr="00467446">
        <w:rPr>
          <w:rFonts w:ascii="Times New Roman" w:hAnsi="Times New Roman" w:cs="Times New Roman"/>
          <w:sz w:val="24"/>
          <w:szCs w:val="24"/>
        </w:rPr>
        <w:t xml:space="preserve"> осуществляется п</w:t>
      </w:r>
      <w:r>
        <w:rPr>
          <w:rFonts w:ascii="Times New Roman" w:hAnsi="Times New Roman" w:cs="Times New Roman"/>
          <w:sz w:val="24"/>
          <w:szCs w:val="24"/>
        </w:rPr>
        <w:t xml:space="preserve">утем передачи Поставщиком </w:t>
      </w:r>
      <w:r w:rsidRPr="00B31A18">
        <w:rPr>
          <w:rFonts w:ascii="Times New Roman" w:hAnsi="Times New Roman" w:cs="Times New Roman"/>
          <w:sz w:val="24"/>
          <w:szCs w:val="24"/>
        </w:rPr>
        <w:t>жилого помещения (квартиры)</w:t>
      </w:r>
      <w:r w:rsidR="00467446" w:rsidRPr="00467446">
        <w:rPr>
          <w:rFonts w:ascii="Times New Roman" w:hAnsi="Times New Roman" w:cs="Times New Roman"/>
          <w:sz w:val="24"/>
          <w:szCs w:val="24"/>
        </w:rPr>
        <w:t xml:space="preserve"> и документов, предусмотренных законодательством Российской Федерации, обязательных для данного вида Товара, а также иных документов, подтверждающих качество Товара. </w:t>
      </w:r>
    </w:p>
    <w:p w14:paraId="563FBD33" w14:textId="1AE20A2C" w:rsidR="00467446" w:rsidRPr="00467446" w:rsidRDefault="00B31A18"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Приемка поставленного </w:t>
      </w:r>
      <w:r w:rsidRPr="00B31A18">
        <w:rPr>
          <w:rFonts w:ascii="Times New Roman" w:hAnsi="Times New Roman" w:cs="Times New Roman"/>
          <w:sz w:val="24"/>
          <w:szCs w:val="24"/>
        </w:rPr>
        <w:t>жилого помещения (квартиры)</w:t>
      </w:r>
      <w:r w:rsidR="00467446" w:rsidRPr="00467446">
        <w:rPr>
          <w:rFonts w:ascii="Times New Roman" w:hAnsi="Times New Roman" w:cs="Times New Roman"/>
          <w:sz w:val="24"/>
          <w:szCs w:val="24"/>
        </w:rPr>
        <w:t>, а также оформление результатов такой приемки осуществляется в следующем порядке и в сроки:</w:t>
      </w:r>
    </w:p>
    <w:p w14:paraId="664A1E5F" w14:textId="2868D956" w:rsidR="00467446" w:rsidRPr="00467446"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Поставщик </w:t>
      </w:r>
      <w:r w:rsidRPr="006606B4">
        <w:rPr>
          <w:rFonts w:ascii="Times New Roman" w:hAnsi="Times New Roman" w:cs="Times New Roman"/>
          <w:sz w:val="24"/>
          <w:szCs w:val="24"/>
        </w:rPr>
        <w:t>в течение 2 рабочих дней с даты поставки</w:t>
      </w:r>
      <w:r w:rsidRPr="007F2830">
        <w:rPr>
          <w:rFonts w:ascii="Times New Roman" w:hAnsi="Times New Roman" w:cs="Times New Roman"/>
          <w:color w:val="C00000"/>
          <w:sz w:val="24"/>
          <w:szCs w:val="24"/>
        </w:rPr>
        <w:t xml:space="preserve"> </w:t>
      </w:r>
      <w:r w:rsidR="00B31A18" w:rsidRPr="00B31A18">
        <w:rPr>
          <w:rFonts w:ascii="Times New Roman" w:hAnsi="Times New Roman" w:cs="Times New Roman"/>
          <w:sz w:val="24"/>
          <w:szCs w:val="24"/>
        </w:rPr>
        <w:t>жилого помещения (квартиры)</w:t>
      </w:r>
      <w:r w:rsidRPr="00467446">
        <w:rPr>
          <w:rFonts w:ascii="Times New Roman" w:hAnsi="Times New Roman" w:cs="Times New Roman"/>
          <w:sz w:val="24"/>
          <w:szCs w:val="24"/>
        </w:rPr>
        <w:t xml:space="preserve"> формирует с использованием единой информационной системы, подписывает усиленной квалифицированной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 информацию, предусмотренную пунктом 1 части 13 статьи 94 Федерального закона «О контрактной системе в сфере закупок товаров, работ</w:t>
      </w:r>
      <w:proofErr w:type="gramEnd"/>
      <w:r w:rsidRPr="00467446">
        <w:rPr>
          <w:rFonts w:ascii="Times New Roman" w:hAnsi="Times New Roman" w:cs="Times New Roman"/>
          <w:sz w:val="24"/>
          <w:szCs w:val="24"/>
        </w:rPr>
        <w:t>, услуг для обеспечения государственных и муниципальных нужд».</w:t>
      </w:r>
    </w:p>
    <w:p w14:paraId="544705B1" w14:textId="77777777" w:rsidR="00D54979" w:rsidRPr="00D54979" w:rsidRDefault="00D54979" w:rsidP="00467446">
      <w:pPr>
        <w:pStyle w:val="ConsPlusNormal"/>
        <w:ind w:firstLine="540"/>
        <w:jc w:val="both"/>
        <w:rPr>
          <w:rFonts w:ascii="Times New Roman" w:hAnsi="Times New Roman" w:cs="Times New Roman"/>
          <w:sz w:val="24"/>
          <w:szCs w:val="24"/>
        </w:rPr>
      </w:pPr>
      <w:r w:rsidRPr="00D54979">
        <w:rPr>
          <w:rFonts w:ascii="Times New Roman" w:hAnsi="Times New Roman" w:cs="Times New Roman"/>
          <w:sz w:val="24"/>
          <w:szCs w:val="24"/>
        </w:rPr>
        <w:t>К документу о приемке</w:t>
      </w:r>
      <w:r w:rsidR="00467446" w:rsidRPr="00D54979">
        <w:rPr>
          <w:rFonts w:ascii="Times New Roman" w:hAnsi="Times New Roman" w:cs="Times New Roman"/>
          <w:sz w:val="24"/>
          <w:szCs w:val="24"/>
        </w:rPr>
        <w:t xml:space="preserve"> прилага</w:t>
      </w:r>
      <w:r w:rsidRPr="00D54979">
        <w:rPr>
          <w:rFonts w:ascii="Times New Roman" w:hAnsi="Times New Roman" w:cs="Times New Roman"/>
          <w:sz w:val="24"/>
          <w:szCs w:val="24"/>
        </w:rPr>
        <w:t>ют</w:t>
      </w:r>
      <w:r w:rsidR="00467446" w:rsidRPr="00D54979">
        <w:rPr>
          <w:rFonts w:ascii="Times New Roman" w:hAnsi="Times New Roman" w:cs="Times New Roman"/>
          <w:sz w:val="24"/>
          <w:szCs w:val="24"/>
        </w:rPr>
        <w:t>ся документы, которые сч</w:t>
      </w:r>
      <w:r w:rsidRPr="00D54979">
        <w:rPr>
          <w:rFonts w:ascii="Times New Roman" w:hAnsi="Times New Roman" w:cs="Times New Roman"/>
          <w:sz w:val="24"/>
          <w:szCs w:val="24"/>
        </w:rPr>
        <w:t>итаются его неотъемлемой частью:</w:t>
      </w:r>
    </w:p>
    <w:p w14:paraId="45C7FF6F" w14:textId="253A8389" w:rsidR="00D54979" w:rsidRPr="00D54979" w:rsidRDefault="00D54979" w:rsidP="00D54979">
      <w:pPr>
        <w:pStyle w:val="ConsPlusNormal"/>
        <w:rPr>
          <w:rFonts w:ascii="Times New Roman" w:hAnsi="Times New Roman" w:cs="Times New Roman"/>
          <w:sz w:val="24"/>
          <w:szCs w:val="24"/>
        </w:rPr>
      </w:pPr>
      <w:r w:rsidRPr="00D54979">
        <w:rPr>
          <w:rFonts w:ascii="Times New Roman" w:hAnsi="Times New Roman" w:cs="Times New Roman"/>
          <w:sz w:val="24"/>
          <w:szCs w:val="24"/>
        </w:rPr>
        <w:t xml:space="preserve">- выписка из Единого государственного реестра недвижимости (далее - ЕГРН) на жилое помещение (квартиру), заверенную Федеральной службой государственной регистрации, кадастра и картографии или полученную путем выгрузки с официального сайта Федеральной </w:t>
      </w:r>
      <w:r w:rsidRPr="00D54979">
        <w:rPr>
          <w:rFonts w:ascii="Times New Roman" w:hAnsi="Times New Roman" w:cs="Times New Roman"/>
          <w:sz w:val="24"/>
          <w:szCs w:val="24"/>
        </w:rPr>
        <w:lastRenderedPageBreak/>
        <w:t>службы государственной регистрации, кадастра и картографии https://rosreestr.ru;</w:t>
      </w:r>
    </w:p>
    <w:p w14:paraId="4B0C6683" w14:textId="158A2023" w:rsidR="00D54979" w:rsidRPr="00CE7B0D" w:rsidRDefault="00D54979" w:rsidP="00D54979">
      <w:pPr>
        <w:pStyle w:val="ConsPlusNormal"/>
        <w:rPr>
          <w:rFonts w:ascii="Times New Roman" w:hAnsi="Times New Roman" w:cs="Times New Roman"/>
          <w:sz w:val="24"/>
          <w:szCs w:val="24"/>
        </w:rPr>
      </w:pPr>
      <w:r w:rsidRPr="00CE7B0D">
        <w:rPr>
          <w:rFonts w:ascii="Times New Roman" w:hAnsi="Times New Roman" w:cs="Times New Roman"/>
          <w:bCs/>
          <w:sz w:val="24"/>
          <w:szCs w:val="24"/>
        </w:rPr>
        <w:t>- технический паспорт на жилое помещение (квартиру)</w:t>
      </w:r>
      <w:r w:rsidRPr="00CE7B0D">
        <w:rPr>
          <w:rFonts w:ascii="Times New Roman" w:hAnsi="Times New Roman" w:cs="Times New Roman"/>
          <w:sz w:val="24"/>
          <w:szCs w:val="24"/>
        </w:rPr>
        <w:t>;</w:t>
      </w:r>
    </w:p>
    <w:p w14:paraId="35C57F8A" w14:textId="249336DE" w:rsidR="00D54979" w:rsidRPr="00CE7B0D" w:rsidRDefault="00CE7B0D" w:rsidP="00D54979">
      <w:pPr>
        <w:pStyle w:val="ConsPlusNormal"/>
        <w:rPr>
          <w:rFonts w:ascii="Times New Roman" w:hAnsi="Times New Roman" w:cs="Times New Roman"/>
          <w:sz w:val="24"/>
          <w:szCs w:val="24"/>
        </w:rPr>
      </w:pPr>
      <w:r w:rsidRPr="00CE7B0D">
        <w:rPr>
          <w:rFonts w:ascii="Times New Roman" w:hAnsi="Times New Roman" w:cs="Times New Roman"/>
          <w:sz w:val="24"/>
          <w:szCs w:val="24"/>
        </w:rPr>
        <w:t>- скан-</w:t>
      </w:r>
      <w:r w:rsidRPr="00CE7B0D">
        <w:rPr>
          <w:rFonts w:ascii="Times New Roman" w:hAnsi="Times New Roman" w:cs="Times New Roman"/>
          <w:iCs/>
          <w:sz w:val="24"/>
          <w:szCs w:val="24"/>
        </w:rPr>
        <w:t>копия нотариально удостоверенной доверенности, содержащей</w:t>
      </w:r>
      <w:r w:rsidR="00D54979" w:rsidRPr="00CE7B0D">
        <w:rPr>
          <w:rFonts w:ascii="Times New Roman" w:hAnsi="Times New Roman" w:cs="Times New Roman"/>
          <w:sz w:val="24"/>
          <w:szCs w:val="24"/>
        </w:rPr>
        <w:t xml:space="preserve"> полномочия на продажу</w:t>
      </w:r>
      <w:r w:rsidRPr="00CE7B0D">
        <w:rPr>
          <w:rFonts w:ascii="Times New Roman" w:hAnsi="Times New Roman" w:cs="Times New Roman"/>
          <w:sz w:val="24"/>
          <w:szCs w:val="24"/>
        </w:rPr>
        <w:t xml:space="preserve"> (отчуждение)</w:t>
      </w:r>
      <w:r w:rsidR="00D54979" w:rsidRPr="00CE7B0D">
        <w:rPr>
          <w:rFonts w:ascii="Times New Roman" w:hAnsi="Times New Roman" w:cs="Times New Roman"/>
          <w:sz w:val="24"/>
          <w:szCs w:val="24"/>
        </w:rPr>
        <w:t xml:space="preserve"> </w:t>
      </w:r>
      <w:r w:rsidR="00D54979" w:rsidRPr="00CE7B0D">
        <w:rPr>
          <w:rFonts w:ascii="Times New Roman" w:hAnsi="Times New Roman" w:cs="Times New Roman"/>
          <w:iCs/>
          <w:sz w:val="24"/>
          <w:szCs w:val="24"/>
        </w:rPr>
        <w:t>жилого помещения</w:t>
      </w:r>
      <w:r w:rsidRPr="00CE7B0D">
        <w:rPr>
          <w:rFonts w:ascii="Times New Roman" w:hAnsi="Times New Roman" w:cs="Times New Roman"/>
          <w:iCs/>
          <w:sz w:val="24"/>
          <w:szCs w:val="24"/>
        </w:rPr>
        <w:t xml:space="preserve"> (квартиры)</w:t>
      </w:r>
      <w:r w:rsidR="00D54979" w:rsidRPr="00CE7B0D">
        <w:rPr>
          <w:rFonts w:ascii="Times New Roman" w:hAnsi="Times New Roman" w:cs="Times New Roman"/>
          <w:iCs/>
          <w:sz w:val="24"/>
          <w:szCs w:val="24"/>
        </w:rPr>
        <w:t xml:space="preserve"> </w:t>
      </w:r>
      <w:r w:rsidR="00D54979" w:rsidRPr="00CE7B0D">
        <w:rPr>
          <w:rFonts w:ascii="Times New Roman" w:hAnsi="Times New Roman" w:cs="Times New Roman"/>
          <w:i/>
          <w:iCs/>
          <w:sz w:val="24"/>
          <w:szCs w:val="24"/>
        </w:rPr>
        <w:t>(в случае если участник закупки не является</w:t>
      </w:r>
      <w:r w:rsidRPr="00CE7B0D">
        <w:rPr>
          <w:rFonts w:ascii="Times New Roman" w:hAnsi="Times New Roman" w:cs="Times New Roman"/>
          <w:i/>
          <w:iCs/>
          <w:sz w:val="24"/>
          <w:szCs w:val="24"/>
        </w:rPr>
        <w:t xml:space="preserve"> собственником жилого помещения)</w:t>
      </w:r>
      <w:r w:rsidRPr="00CE7B0D">
        <w:rPr>
          <w:rFonts w:ascii="Times New Roman" w:hAnsi="Times New Roman" w:cs="Times New Roman"/>
          <w:iCs/>
          <w:sz w:val="24"/>
          <w:szCs w:val="24"/>
        </w:rPr>
        <w:t>;</w:t>
      </w:r>
    </w:p>
    <w:p w14:paraId="74BAA3B3" w14:textId="2402D79C" w:rsidR="00D54979" w:rsidRPr="00382856" w:rsidRDefault="00D54979" w:rsidP="00D54979">
      <w:pPr>
        <w:pStyle w:val="ConsPlusNormal"/>
        <w:rPr>
          <w:rFonts w:ascii="Times New Roman" w:hAnsi="Times New Roman" w:cs="Times New Roman"/>
          <w:sz w:val="24"/>
          <w:szCs w:val="24"/>
        </w:rPr>
      </w:pPr>
      <w:proofErr w:type="gramStart"/>
      <w:r w:rsidRPr="00382856">
        <w:rPr>
          <w:rFonts w:ascii="Times New Roman" w:hAnsi="Times New Roman" w:cs="Times New Roman"/>
          <w:sz w:val="24"/>
          <w:szCs w:val="24"/>
        </w:rPr>
        <w:t>-</w:t>
      </w:r>
      <w:r w:rsidR="00382856" w:rsidRPr="00382856">
        <w:rPr>
          <w:rFonts w:ascii="Times New Roman" w:hAnsi="Times New Roman" w:cs="Times New Roman"/>
          <w:sz w:val="24"/>
          <w:szCs w:val="24"/>
        </w:rPr>
        <w:t xml:space="preserve"> разрешение органов опеки и попечительства на совершение сделки в случае, если в отчуждаемой квартире, жилом доме проживают, сохраняют право проживания или являются собственниками дети-сироты, дети, оставшиеся без попечения родителей, недееспособные (ограниченно дееспособные) граждане, разрешение органов опеки и попечительства на совершение сделки в случае, если собственниками отчуждаемой квартиры, жилого дома являются несовершеннолетние</w:t>
      </w:r>
      <w:r w:rsidRPr="00382856">
        <w:rPr>
          <w:rFonts w:ascii="Times New Roman" w:hAnsi="Times New Roman" w:cs="Times New Roman"/>
          <w:sz w:val="24"/>
          <w:szCs w:val="24"/>
        </w:rPr>
        <w:t>;</w:t>
      </w:r>
      <w:proofErr w:type="gramEnd"/>
    </w:p>
    <w:p w14:paraId="70B7800E" w14:textId="77777777" w:rsidR="00D54979" w:rsidRPr="00382856" w:rsidRDefault="00D54979" w:rsidP="00D54979">
      <w:pPr>
        <w:pStyle w:val="ConsPlusNormal"/>
        <w:rPr>
          <w:rFonts w:ascii="Times New Roman" w:hAnsi="Times New Roman" w:cs="Times New Roman"/>
          <w:sz w:val="24"/>
          <w:szCs w:val="24"/>
        </w:rPr>
      </w:pPr>
      <w:r w:rsidRPr="00382856">
        <w:rPr>
          <w:rFonts w:ascii="Times New Roman" w:hAnsi="Times New Roman" w:cs="Times New Roman"/>
          <w:sz w:val="24"/>
          <w:szCs w:val="24"/>
        </w:rPr>
        <w:t xml:space="preserve">- нотариально заверенное согласие супруга (и) на продажу и (или) иных лиц, согласие которых обязательно для отчуждения имущества  </w:t>
      </w:r>
      <w:r w:rsidRPr="00382856">
        <w:rPr>
          <w:rFonts w:ascii="Times New Roman" w:hAnsi="Times New Roman" w:cs="Times New Roman"/>
          <w:i/>
          <w:sz w:val="24"/>
          <w:szCs w:val="24"/>
        </w:rPr>
        <w:t>(при необходимости</w:t>
      </w:r>
      <w:r w:rsidRPr="00382856">
        <w:rPr>
          <w:rFonts w:ascii="Times New Roman" w:hAnsi="Times New Roman" w:cs="Times New Roman"/>
          <w:sz w:val="24"/>
          <w:szCs w:val="24"/>
        </w:rPr>
        <w:t>);</w:t>
      </w:r>
    </w:p>
    <w:p w14:paraId="4AB896AA" w14:textId="77777777" w:rsidR="00D54979" w:rsidRPr="00382856" w:rsidRDefault="00D54979" w:rsidP="00D54979">
      <w:pPr>
        <w:pStyle w:val="ConsPlusNormal"/>
        <w:rPr>
          <w:rFonts w:ascii="Times New Roman" w:hAnsi="Times New Roman" w:cs="Times New Roman"/>
          <w:sz w:val="24"/>
          <w:szCs w:val="24"/>
        </w:rPr>
      </w:pPr>
      <w:r w:rsidRPr="00382856">
        <w:rPr>
          <w:rFonts w:ascii="Times New Roman" w:hAnsi="Times New Roman" w:cs="Times New Roman"/>
          <w:sz w:val="24"/>
          <w:szCs w:val="24"/>
        </w:rPr>
        <w:t xml:space="preserve">- копии паспортов собственников жилья </w:t>
      </w:r>
      <w:r w:rsidRPr="00382856">
        <w:rPr>
          <w:rFonts w:ascii="Times New Roman" w:hAnsi="Times New Roman" w:cs="Times New Roman"/>
          <w:i/>
          <w:sz w:val="24"/>
          <w:szCs w:val="24"/>
        </w:rPr>
        <w:t>(при необходимости)</w:t>
      </w:r>
      <w:r w:rsidRPr="00382856">
        <w:rPr>
          <w:rFonts w:ascii="Times New Roman" w:hAnsi="Times New Roman" w:cs="Times New Roman"/>
          <w:sz w:val="24"/>
          <w:szCs w:val="24"/>
        </w:rPr>
        <w:t>;</w:t>
      </w:r>
    </w:p>
    <w:p w14:paraId="77B4D3EE" w14:textId="77777777" w:rsidR="00382856" w:rsidRPr="00382856" w:rsidRDefault="00382856" w:rsidP="00D54979">
      <w:pPr>
        <w:pStyle w:val="ConsPlusNormal"/>
        <w:rPr>
          <w:rFonts w:ascii="Times New Roman" w:hAnsi="Times New Roman" w:cs="Times New Roman"/>
          <w:bCs/>
          <w:sz w:val="24"/>
          <w:szCs w:val="24"/>
        </w:rPr>
      </w:pPr>
      <w:r w:rsidRPr="00382856">
        <w:rPr>
          <w:rFonts w:ascii="Times New Roman" w:hAnsi="Times New Roman" w:cs="Times New Roman"/>
          <w:sz w:val="24"/>
          <w:szCs w:val="24"/>
        </w:rPr>
        <w:t>-   справка об отсутствии задолженности по оплате коммунальных платежей</w:t>
      </w:r>
      <w:r w:rsidRPr="00382856">
        <w:rPr>
          <w:rFonts w:ascii="Times New Roman" w:hAnsi="Times New Roman" w:cs="Times New Roman"/>
          <w:bCs/>
          <w:sz w:val="24"/>
          <w:szCs w:val="24"/>
        </w:rPr>
        <w:t>;</w:t>
      </w:r>
    </w:p>
    <w:p w14:paraId="2678E215" w14:textId="6D175956" w:rsidR="00D54979" w:rsidRPr="00D54979" w:rsidRDefault="00D54979" w:rsidP="00382856">
      <w:pPr>
        <w:pStyle w:val="ConsPlusNormal"/>
        <w:jc w:val="both"/>
        <w:rPr>
          <w:rFonts w:ascii="Times New Roman" w:hAnsi="Times New Roman" w:cs="Times New Roman"/>
          <w:color w:val="FF0000"/>
          <w:sz w:val="24"/>
          <w:szCs w:val="24"/>
        </w:rPr>
      </w:pPr>
      <w:r w:rsidRPr="00382856">
        <w:rPr>
          <w:rFonts w:ascii="Times New Roman" w:hAnsi="Times New Roman" w:cs="Times New Roman"/>
          <w:sz w:val="24"/>
          <w:szCs w:val="24"/>
        </w:rPr>
        <w:t>- другие документы, ко</w:t>
      </w:r>
      <w:r w:rsidR="00382856">
        <w:rPr>
          <w:rFonts w:ascii="Times New Roman" w:hAnsi="Times New Roman" w:cs="Times New Roman"/>
          <w:sz w:val="24"/>
          <w:szCs w:val="24"/>
        </w:rPr>
        <w:t>торые Пос</w:t>
      </w:r>
      <w:r w:rsidR="00382856" w:rsidRPr="00382856">
        <w:rPr>
          <w:rFonts w:ascii="Times New Roman" w:hAnsi="Times New Roman" w:cs="Times New Roman"/>
          <w:sz w:val="24"/>
          <w:szCs w:val="24"/>
        </w:rPr>
        <w:t>тавщик</w:t>
      </w:r>
      <w:r w:rsidRPr="00382856">
        <w:rPr>
          <w:rFonts w:ascii="Times New Roman" w:hAnsi="Times New Roman" w:cs="Times New Roman"/>
          <w:sz w:val="24"/>
          <w:szCs w:val="24"/>
        </w:rPr>
        <w:t xml:space="preserve"> по собственной инициативе сочтет </w:t>
      </w:r>
      <w:r w:rsidR="00382856" w:rsidRPr="00382856">
        <w:rPr>
          <w:rFonts w:ascii="Times New Roman" w:hAnsi="Times New Roman" w:cs="Times New Roman"/>
          <w:sz w:val="24"/>
          <w:szCs w:val="24"/>
        </w:rPr>
        <w:t>н</w:t>
      </w:r>
      <w:r w:rsidRPr="00382856">
        <w:rPr>
          <w:rFonts w:ascii="Times New Roman" w:hAnsi="Times New Roman" w:cs="Times New Roman"/>
          <w:sz w:val="24"/>
          <w:szCs w:val="24"/>
        </w:rPr>
        <w:t>еобходимым предоставить в качестве подтверждения собственной правомочности.</w:t>
      </w:r>
    </w:p>
    <w:p w14:paraId="447C2257" w14:textId="43B23928" w:rsidR="00467446" w:rsidRPr="00D54979" w:rsidRDefault="00467446" w:rsidP="00467446">
      <w:pPr>
        <w:pStyle w:val="ConsPlusNormal"/>
        <w:ind w:firstLine="540"/>
        <w:jc w:val="both"/>
        <w:rPr>
          <w:rFonts w:ascii="Times New Roman" w:hAnsi="Times New Roman" w:cs="Times New Roman"/>
          <w:color w:val="FF0000"/>
          <w:sz w:val="24"/>
          <w:szCs w:val="24"/>
        </w:rPr>
      </w:pPr>
      <w:r w:rsidRPr="00D54979">
        <w:rPr>
          <w:rFonts w:ascii="Times New Roman" w:hAnsi="Times New Roman" w:cs="Times New Roman"/>
          <w:color w:val="FF0000"/>
          <w:sz w:val="24"/>
          <w:szCs w:val="24"/>
        </w:rPr>
        <w:t xml:space="preserve"> </w:t>
      </w:r>
      <w:r w:rsidRPr="00382856">
        <w:rPr>
          <w:rFonts w:ascii="Times New Roman" w:hAnsi="Times New Roman" w:cs="Times New Roman"/>
          <w:sz w:val="24"/>
          <w:szCs w:val="24"/>
        </w:rPr>
        <w:t>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693E38CC" w14:textId="77777777" w:rsidR="00467446" w:rsidRPr="00467446" w:rsidRDefault="00467446" w:rsidP="00467446">
      <w:pPr>
        <w:pStyle w:val="ConsPlusNormal"/>
        <w:ind w:firstLine="540"/>
        <w:jc w:val="both"/>
        <w:rPr>
          <w:rFonts w:ascii="Times New Roman" w:hAnsi="Times New Roman" w:cs="Times New Roman"/>
          <w:sz w:val="24"/>
          <w:szCs w:val="24"/>
        </w:rPr>
      </w:pPr>
      <w:r w:rsidRPr="006606B4">
        <w:rPr>
          <w:rFonts w:ascii="Times New Roman" w:hAnsi="Times New Roman" w:cs="Times New Roman"/>
          <w:sz w:val="24"/>
          <w:szCs w:val="24"/>
        </w:rPr>
        <w:t>В течение 2 рабочих дней, следующих за днем поступления</w:t>
      </w:r>
      <w:r w:rsidRPr="00DB4689">
        <w:rPr>
          <w:rFonts w:ascii="Times New Roman" w:hAnsi="Times New Roman" w:cs="Times New Roman"/>
          <w:color w:val="FF0000"/>
          <w:sz w:val="24"/>
          <w:szCs w:val="24"/>
        </w:rPr>
        <w:t xml:space="preserve"> </w:t>
      </w:r>
      <w:r w:rsidRPr="00467446">
        <w:rPr>
          <w:rFonts w:ascii="Times New Roman" w:hAnsi="Times New Roman" w:cs="Times New Roman"/>
          <w:sz w:val="24"/>
          <w:szCs w:val="24"/>
        </w:rPr>
        <w:t>документа о приемке, Заказчик (за исключением случая создания приемочной комиссии) осуществляет одно из следующих действий:</w:t>
      </w:r>
    </w:p>
    <w:p w14:paraId="1315D81B"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а) подписывает усиленной квалифицированной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4810502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б) формирует с использованием единой информационной системы, подписывает усиленной квалифицированной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34E0124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В случае создания приемочной комиссии </w:t>
      </w:r>
      <w:r w:rsidRPr="006606B4">
        <w:rPr>
          <w:rFonts w:ascii="Times New Roman" w:hAnsi="Times New Roman" w:cs="Times New Roman"/>
          <w:sz w:val="24"/>
          <w:szCs w:val="24"/>
        </w:rPr>
        <w:t>не позднее 20 (двадцати) рабочих</w:t>
      </w:r>
      <w:r w:rsidRPr="00F051D0">
        <w:rPr>
          <w:rFonts w:ascii="Times New Roman" w:hAnsi="Times New Roman" w:cs="Times New Roman"/>
          <w:color w:val="C00000"/>
          <w:sz w:val="24"/>
          <w:szCs w:val="24"/>
        </w:rPr>
        <w:t xml:space="preserve"> </w:t>
      </w:r>
      <w:r w:rsidRPr="00467446">
        <w:rPr>
          <w:rFonts w:ascii="Times New Roman" w:hAnsi="Times New Roman" w:cs="Times New Roman"/>
          <w:sz w:val="24"/>
          <w:szCs w:val="24"/>
        </w:rPr>
        <w:t>дней, следующих за днем поступления Заказчику документа о приемке:</w:t>
      </w:r>
    </w:p>
    <w:p w14:paraId="13292DE5"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квалифицированными электронными подписями мотивированный отказ от подписания документа о приемке с указанием причин такого отказа. При этом</w:t>
      </w:r>
      <w:proofErr w:type="gramStart"/>
      <w:r w:rsidRPr="00467446">
        <w:rPr>
          <w:rFonts w:ascii="Times New Roman" w:hAnsi="Times New Roman" w:cs="Times New Roman"/>
          <w:sz w:val="24"/>
          <w:szCs w:val="24"/>
        </w:rPr>
        <w:t>,</w:t>
      </w:r>
      <w:proofErr w:type="gramEnd"/>
      <w:r w:rsidRPr="00467446">
        <w:rPr>
          <w:rFonts w:ascii="Times New Roman" w:hAnsi="Times New Roman" w:cs="Times New Roman"/>
          <w:sz w:val="24"/>
          <w:szCs w:val="24"/>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квалифицированных электронных подписей и единой информационной системы;</w:t>
      </w:r>
    </w:p>
    <w:p w14:paraId="2DD25B5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документа о приемке усиленной квалифицированной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квалифицированные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7A071EC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При приемке поставленного товара по количеству Заказчик проверяет соответствие количества поставленного товара количеству товара, указанному в документах о приемке, настоящем контракте.</w:t>
      </w:r>
    </w:p>
    <w:p w14:paraId="7E358486"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При приемке поставленного товара по качеству Заказчик осматривает поставленный товар и проверяет надлежащий вид Товара, соответствие характеристик поставленного товара характеристикам товара, указанным в настоящем контракте, документах, подтверждающих </w:t>
      </w:r>
      <w:r w:rsidRPr="00467446">
        <w:rPr>
          <w:rFonts w:ascii="Times New Roman" w:hAnsi="Times New Roman" w:cs="Times New Roman"/>
          <w:sz w:val="24"/>
          <w:szCs w:val="24"/>
        </w:rPr>
        <w:lastRenderedPageBreak/>
        <w:t>качество товара.</w:t>
      </w:r>
    </w:p>
    <w:p w14:paraId="6629F1CD" w14:textId="2EDBF73F"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w:t>
      </w:r>
      <w:r w:rsidR="00F04B3A">
        <w:rPr>
          <w:rFonts w:ascii="Times New Roman" w:hAnsi="Times New Roman" w:cs="Times New Roman"/>
          <w:sz w:val="24"/>
          <w:szCs w:val="24"/>
        </w:rPr>
        <w:t xml:space="preserve"> повторно</w:t>
      </w:r>
      <w:r w:rsidRPr="00467446">
        <w:rPr>
          <w:rFonts w:ascii="Times New Roman" w:hAnsi="Times New Roman" w:cs="Times New Roman"/>
          <w:sz w:val="24"/>
          <w:szCs w:val="24"/>
        </w:rPr>
        <w:t>. При этом все расходы, связанные с устранением таких причин, возлагаются на Поставщика.</w:t>
      </w:r>
    </w:p>
    <w:p w14:paraId="722E3FAE"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Датой приемки поставленного товара считается дата размещения в единой информационной системе документа о приемке, подписанного Заказчиком.</w:t>
      </w:r>
    </w:p>
    <w:p w14:paraId="734DD9D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3.3.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16" w:history="1">
        <w:r w:rsidRPr="00467446">
          <w:rPr>
            <w:rFonts w:ascii="Times New Roman" w:hAnsi="Times New Roman" w:cs="Times New Roman"/>
            <w:sz w:val="24"/>
            <w:szCs w:val="24"/>
          </w:rPr>
          <w:t>законом</w:t>
        </w:r>
      </w:hyperlink>
      <w:r w:rsidRPr="00467446">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14:paraId="0CABE39B" w14:textId="77777777" w:rsid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 При возникновении между Заказчиком и Поставщиком спора по поводу недостатков поставленного товара или их причин, по требованию любой из Сторон может быть назначена экспертиза. Расходы на экспертизу несет Поставщик, за исключением случаев, когда экспертизой установлено отсутствие нарушений Поставщиком условий настоящего контракта или причинной связи между действиями Поставщика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14:paraId="38A1A068" w14:textId="0D336E87" w:rsidR="00B07B37" w:rsidRPr="009F7EA9" w:rsidRDefault="00B07B37" w:rsidP="00467446">
      <w:pPr>
        <w:pStyle w:val="ConsPlusNormal"/>
        <w:ind w:firstLine="540"/>
        <w:jc w:val="both"/>
        <w:rPr>
          <w:rFonts w:ascii="Times New Roman" w:hAnsi="Times New Roman" w:cs="Times New Roman"/>
          <w:sz w:val="24"/>
          <w:szCs w:val="24"/>
        </w:rPr>
      </w:pPr>
      <w:r w:rsidRPr="009F7EA9">
        <w:rPr>
          <w:rFonts w:ascii="Times New Roman" w:hAnsi="Times New Roman" w:cs="Times New Roman"/>
          <w:sz w:val="24"/>
          <w:szCs w:val="24"/>
        </w:rPr>
        <w:t xml:space="preserve">3.4. После подписания Сторонами акта </w:t>
      </w:r>
      <w:r w:rsidR="009F7EA9" w:rsidRPr="009F7EA9">
        <w:rPr>
          <w:rFonts w:ascii="Times New Roman" w:hAnsi="Times New Roman" w:cs="Times New Roman"/>
          <w:sz w:val="24"/>
          <w:szCs w:val="24"/>
        </w:rPr>
        <w:t>приема-</w:t>
      </w:r>
      <w:r w:rsidRPr="009F7EA9">
        <w:rPr>
          <w:rFonts w:ascii="Times New Roman" w:hAnsi="Times New Roman" w:cs="Times New Roman"/>
          <w:sz w:val="24"/>
          <w:szCs w:val="24"/>
        </w:rPr>
        <w:t>передачи, указанного в пункте 3.2. настоящего Контракта, Сторонами подаются документы в Уп</w:t>
      </w:r>
      <w:r w:rsidR="00D316E3" w:rsidRPr="009F7EA9">
        <w:rPr>
          <w:rFonts w:ascii="Times New Roman" w:hAnsi="Times New Roman" w:cs="Times New Roman"/>
          <w:sz w:val="24"/>
          <w:szCs w:val="24"/>
        </w:rPr>
        <w:t xml:space="preserve">равление </w:t>
      </w:r>
      <w:proofErr w:type="spellStart"/>
      <w:r w:rsidR="00D316E3" w:rsidRPr="009F7EA9">
        <w:rPr>
          <w:rFonts w:ascii="Times New Roman" w:hAnsi="Times New Roman" w:cs="Times New Roman"/>
          <w:sz w:val="24"/>
          <w:szCs w:val="24"/>
        </w:rPr>
        <w:t>Росреестра</w:t>
      </w:r>
      <w:proofErr w:type="spellEnd"/>
      <w:r w:rsidR="00D316E3" w:rsidRPr="009F7EA9">
        <w:rPr>
          <w:rFonts w:ascii="Times New Roman" w:hAnsi="Times New Roman" w:cs="Times New Roman"/>
          <w:sz w:val="24"/>
          <w:szCs w:val="24"/>
        </w:rPr>
        <w:t xml:space="preserve"> по КБР</w:t>
      </w:r>
      <w:r w:rsidRPr="009F7EA9">
        <w:rPr>
          <w:rFonts w:ascii="Times New Roman" w:hAnsi="Times New Roman" w:cs="Times New Roman"/>
          <w:sz w:val="24"/>
          <w:szCs w:val="24"/>
        </w:rPr>
        <w:t xml:space="preserve"> на регистрацию перехода прав собственности на жилое помещение (квартиру)</w:t>
      </w:r>
      <w:r w:rsidR="00D316E3" w:rsidRPr="009F7EA9">
        <w:rPr>
          <w:rFonts w:ascii="Times New Roman" w:hAnsi="Times New Roman" w:cs="Times New Roman"/>
          <w:sz w:val="24"/>
          <w:szCs w:val="24"/>
        </w:rPr>
        <w:t>.</w:t>
      </w:r>
    </w:p>
    <w:p w14:paraId="39476F93" w14:textId="059888D4" w:rsidR="00467446" w:rsidRPr="00467446" w:rsidRDefault="00D316E3"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3.5</w:t>
      </w:r>
      <w:r w:rsidR="00467446" w:rsidRPr="00467446">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w:t>
      </w:r>
      <w:r w:rsidR="000960AF">
        <w:rPr>
          <w:rFonts w:ascii="Times New Roman" w:hAnsi="Times New Roman" w:cs="Times New Roman"/>
          <w:sz w:val="24"/>
          <w:szCs w:val="24"/>
        </w:rPr>
        <w:t xml:space="preserve"> </w:t>
      </w:r>
      <w:r w:rsidR="000960AF" w:rsidRPr="000960AF">
        <w:rPr>
          <w:rFonts w:ascii="Times New Roman" w:hAnsi="Times New Roman" w:cs="Times New Roman"/>
          <w:sz w:val="24"/>
          <w:szCs w:val="24"/>
        </w:rPr>
        <w:t>его государственной регистрации в порядке, установленном действующим законодательством Российской Федерации</w:t>
      </w:r>
      <w:r w:rsidR="00467446" w:rsidRPr="00467446">
        <w:rPr>
          <w:rFonts w:ascii="Times New Roman" w:hAnsi="Times New Roman" w:cs="Times New Roman"/>
          <w:sz w:val="24"/>
          <w:szCs w:val="24"/>
        </w:rPr>
        <w:t>.</w:t>
      </w:r>
    </w:p>
    <w:p w14:paraId="04903213" w14:textId="77777777" w:rsidR="00467446" w:rsidRPr="00467446" w:rsidRDefault="00467446" w:rsidP="00467446">
      <w:pPr>
        <w:pStyle w:val="ConsPlusNormal"/>
        <w:ind w:firstLine="540"/>
        <w:jc w:val="both"/>
        <w:rPr>
          <w:rFonts w:ascii="Times New Roman" w:hAnsi="Times New Roman" w:cs="Times New Roman"/>
          <w:sz w:val="24"/>
          <w:szCs w:val="24"/>
        </w:rPr>
      </w:pPr>
    </w:p>
    <w:p w14:paraId="2ADDA3F3"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4. Взаимодействие Сторон</w:t>
      </w:r>
    </w:p>
    <w:p w14:paraId="13E758BA" w14:textId="77777777" w:rsidR="00467446" w:rsidRPr="00467446" w:rsidRDefault="00467446" w:rsidP="00467446">
      <w:pPr>
        <w:pStyle w:val="ConsPlusNormal"/>
        <w:jc w:val="both"/>
        <w:rPr>
          <w:rFonts w:ascii="Times New Roman" w:hAnsi="Times New Roman" w:cs="Times New Roman"/>
          <w:sz w:val="24"/>
          <w:szCs w:val="24"/>
        </w:rPr>
      </w:pPr>
    </w:p>
    <w:p w14:paraId="2D439AEF"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10" w:name="P1497"/>
      <w:bookmarkEnd w:id="10"/>
      <w:r w:rsidRPr="00467446">
        <w:rPr>
          <w:rFonts w:ascii="Times New Roman" w:hAnsi="Times New Roman" w:cs="Times New Roman"/>
          <w:sz w:val="24"/>
          <w:szCs w:val="24"/>
        </w:rPr>
        <w:t xml:space="preserve">4.1. Поставщик обязан: </w:t>
      </w:r>
    </w:p>
    <w:p w14:paraId="5A08AA68" w14:textId="70396290" w:rsidR="00F051D0"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4.1.1. </w:t>
      </w:r>
      <w:r w:rsidR="00F051D0">
        <w:rPr>
          <w:rFonts w:ascii="Times New Roman" w:hAnsi="Times New Roman" w:cs="Times New Roman"/>
          <w:sz w:val="24"/>
          <w:szCs w:val="24"/>
        </w:rPr>
        <w:t>о</w:t>
      </w:r>
      <w:r w:rsidR="00F051D0" w:rsidRPr="00F051D0">
        <w:rPr>
          <w:rFonts w:ascii="Times New Roman" w:hAnsi="Times New Roman" w:cs="Times New Roman"/>
          <w:sz w:val="24"/>
          <w:szCs w:val="24"/>
        </w:rPr>
        <w:t>существить поставку жилого помещения (квартиры), соответствующего условиям настоящего Контракта</w:t>
      </w:r>
      <w:r w:rsidR="00F051D0">
        <w:rPr>
          <w:rFonts w:ascii="Times New Roman" w:hAnsi="Times New Roman" w:cs="Times New Roman"/>
          <w:sz w:val="24"/>
          <w:szCs w:val="24"/>
        </w:rPr>
        <w:t xml:space="preserve"> и спецификации</w:t>
      </w:r>
      <w:r w:rsidR="00F051D0" w:rsidRPr="00F051D0">
        <w:rPr>
          <w:rFonts w:ascii="Times New Roman" w:hAnsi="Times New Roman" w:cs="Times New Roman"/>
          <w:sz w:val="24"/>
          <w:szCs w:val="24"/>
        </w:rPr>
        <w:t>, не содержащего недостатков отделки и инженерно-технического оборудования и приборов, не обремененного имущественными правами и претензиями третьих лиц, не состоящего под запрещением или арестом, не являющегося предметом спора, залога, инвестирования и т.д., в сроки и на условиях настоящего Контракта по документу о приемке</w:t>
      </w:r>
      <w:r w:rsidR="00F051D0">
        <w:rPr>
          <w:rFonts w:ascii="Times New Roman" w:hAnsi="Times New Roman" w:cs="Times New Roman"/>
          <w:sz w:val="24"/>
          <w:szCs w:val="24"/>
        </w:rPr>
        <w:t>;</w:t>
      </w:r>
      <w:proofErr w:type="gramEnd"/>
    </w:p>
    <w:p w14:paraId="09C8461F" w14:textId="1C7588FD" w:rsidR="00467446" w:rsidRPr="00467446" w:rsidRDefault="00467446" w:rsidP="00467446">
      <w:pPr>
        <w:pStyle w:val="ConsPlusNormal"/>
        <w:ind w:firstLine="540"/>
        <w:jc w:val="both"/>
        <w:rPr>
          <w:rFonts w:ascii="Times New Roman" w:hAnsi="Times New Roman" w:cs="Times New Roman"/>
          <w:sz w:val="24"/>
          <w:szCs w:val="24"/>
        </w:rPr>
      </w:pPr>
      <w:bookmarkStart w:id="11" w:name="P1499"/>
      <w:bookmarkEnd w:id="11"/>
      <w:r w:rsidRPr="00467446">
        <w:rPr>
          <w:rFonts w:ascii="Times New Roman" w:hAnsi="Times New Roman" w:cs="Times New Roman"/>
          <w:sz w:val="24"/>
          <w:szCs w:val="24"/>
        </w:rPr>
        <w:t>4.1.2. обеспечить с</w:t>
      </w:r>
      <w:r w:rsidR="00FE4CEA">
        <w:rPr>
          <w:rFonts w:ascii="Times New Roman" w:hAnsi="Times New Roman" w:cs="Times New Roman"/>
          <w:sz w:val="24"/>
          <w:szCs w:val="24"/>
        </w:rPr>
        <w:t xml:space="preserve">оответствие поставляемого </w:t>
      </w:r>
      <w:r w:rsidR="00FE4CEA" w:rsidRPr="00FE4CEA">
        <w:rPr>
          <w:rFonts w:ascii="Times New Roman" w:hAnsi="Times New Roman" w:cs="Times New Roman"/>
          <w:sz w:val="24"/>
          <w:szCs w:val="24"/>
        </w:rPr>
        <w:t>жилого помещения (квартиры)</w:t>
      </w:r>
      <w:r w:rsidRPr="00467446">
        <w:rPr>
          <w:rFonts w:ascii="Times New Roman" w:hAnsi="Times New Roman" w:cs="Times New Roman"/>
          <w:sz w:val="24"/>
          <w:szCs w:val="24"/>
        </w:rPr>
        <w:t xml:space="preserve">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14:paraId="6BFCF0C4" w14:textId="40085D34" w:rsidR="00FE4CEA"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4.1.3. </w:t>
      </w:r>
      <w:r w:rsidR="00FE4CEA">
        <w:rPr>
          <w:rFonts w:ascii="Times New Roman" w:hAnsi="Times New Roman" w:cs="Times New Roman"/>
          <w:sz w:val="24"/>
          <w:szCs w:val="24"/>
        </w:rPr>
        <w:t>н</w:t>
      </w:r>
      <w:r w:rsidR="00FE4CEA" w:rsidRPr="00FE4CEA">
        <w:rPr>
          <w:rFonts w:ascii="Times New Roman" w:hAnsi="Times New Roman" w:cs="Times New Roman"/>
          <w:sz w:val="24"/>
          <w:szCs w:val="24"/>
        </w:rPr>
        <w:t>аправить в ЕИС вместе с документом о приемке жилого помещения (квартиры) выписку из ЕГРН на жилое помещение (квартиру), технический паспорт на жилое помещение (квартиру), в случае распоряжения жилым помещением (квартирой) на основании доверенности – скан-копию нотариально удостоверенной доверенности, содержащей полномочия на отчуждение жилого помещения (квартиры), разрешение органов опеки и попечительства на совершение сделки в случае, если в отчуждаемой квартире, жилом</w:t>
      </w:r>
      <w:proofErr w:type="gramEnd"/>
      <w:r w:rsidR="00FE4CEA" w:rsidRPr="00FE4CEA">
        <w:rPr>
          <w:rFonts w:ascii="Times New Roman" w:hAnsi="Times New Roman" w:cs="Times New Roman"/>
          <w:sz w:val="24"/>
          <w:szCs w:val="24"/>
        </w:rPr>
        <w:t xml:space="preserve"> </w:t>
      </w:r>
      <w:proofErr w:type="gramStart"/>
      <w:r w:rsidR="00FE4CEA" w:rsidRPr="00FE4CEA">
        <w:rPr>
          <w:rFonts w:ascii="Times New Roman" w:hAnsi="Times New Roman" w:cs="Times New Roman"/>
          <w:sz w:val="24"/>
          <w:szCs w:val="24"/>
        </w:rPr>
        <w:t xml:space="preserve">доме проживают, сохраняют право проживания или являются собственниками дети-сироты, дети, оставшиеся без попечения родителей, недееспособные (ограниченно дееспособные) граждане, разрешение органов опеки и попечительства на совершение сделки в случае, если собственниками отчуждаемой квартиры, жилого дома являются несовершеннолетние и иные документы, необходимые для регистрации перехода права муниципальному образованию на жилое помещение (квартиру), согласно законодательству Российской Федерации, а также документы, </w:t>
      </w:r>
      <w:r w:rsidR="00FE4CEA">
        <w:rPr>
          <w:rFonts w:ascii="Times New Roman" w:hAnsi="Times New Roman" w:cs="Times New Roman"/>
          <w:sz w:val="24"/>
          <w:szCs w:val="24"/>
        </w:rPr>
        <w:t>указанные в Техническом</w:t>
      </w:r>
      <w:proofErr w:type="gramEnd"/>
      <w:r w:rsidR="00FE4CEA">
        <w:rPr>
          <w:rFonts w:ascii="Times New Roman" w:hAnsi="Times New Roman" w:cs="Times New Roman"/>
          <w:sz w:val="24"/>
          <w:szCs w:val="24"/>
        </w:rPr>
        <w:t xml:space="preserve"> </w:t>
      </w:r>
      <w:proofErr w:type="gramStart"/>
      <w:r w:rsidR="00FE4CEA">
        <w:rPr>
          <w:rFonts w:ascii="Times New Roman" w:hAnsi="Times New Roman" w:cs="Times New Roman"/>
          <w:sz w:val="24"/>
          <w:szCs w:val="24"/>
        </w:rPr>
        <w:t>задании</w:t>
      </w:r>
      <w:proofErr w:type="gramEnd"/>
      <w:r w:rsidR="00FE4CEA">
        <w:rPr>
          <w:rFonts w:ascii="Times New Roman" w:hAnsi="Times New Roman" w:cs="Times New Roman"/>
          <w:sz w:val="24"/>
          <w:szCs w:val="24"/>
        </w:rPr>
        <w:t>;</w:t>
      </w:r>
    </w:p>
    <w:p w14:paraId="1BEC6052" w14:textId="6D15F2EB" w:rsidR="00FE4CEA" w:rsidRDefault="00FE4CEA"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4.1.4. н</w:t>
      </w:r>
      <w:r w:rsidRPr="00FE4CEA">
        <w:rPr>
          <w:rFonts w:ascii="Times New Roman" w:hAnsi="Times New Roman" w:cs="Times New Roman"/>
          <w:sz w:val="24"/>
          <w:szCs w:val="24"/>
        </w:rPr>
        <w:t>а основании уведомления Поставщик предоставляет доступ Заказчику или его представителю, или эксперту для осмотра и последующей экспертизы жилого помещения (квартиры) на соо</w:t>
      </w:r>
      <w:r>
        <w:rPr>
          <w:rFonts w:ascii="Times New Roman" w:hAnsi="Times New Roman" w:cs="Times New Roman"/>
          <w:sz w:val="24"/>
          <w:szCs w:val="24"/>
        </w:rPr>
        <w:t>тветствие требованиям Контракта;</w:t>
      </w:r>
    </w:p>
    <w:p w14:paraId="7EB7261D" w14:textId="08D14C45" w:rsidR="00FE4CEA" w:rsidRDefault="00FE4CEA"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4.1.5. н</w:t>
      </w:r>
      <w:r w:rsidRPr="00FE4CEA">
        <w:rPr>
          <w:rFonts w:ascii="Times New Roman" w:hAnsi="Times New Roman" w:cs="Times New Roman"/>
          <w:sz w:val="24"/>
          <w:szCs w:val="24"/>
        </w:rPr>
        <w:t>ести обязательства и расходы по содержанию, охране и эксплуатации жилого помещения (квартиры) до момента регистрации перехода права собственности муниципальному образованию</w:t>
      </w:r>
      <w:r>
        <w:rPr>
          <w:rFonts w:ascii="Times New Roman" w:hAnsi="Times New Roman" w:cs="Times New Roman"/>
          <w:sz w:val="24"/>
          <w:szCs w:val="24"/>
        </w:rPr>
        <w:t>;</w:t>
      </w:r>
    </w:p>
    <w:p w14:paraId="6067A9B0" w14:textId="3E507D5A" w:rsidR="00FE4CEA" w:rsidRDefault="00FE4CEA"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4.1.6. н</w:t>
      </w:r>
      <w:r w:rsidRPr="00FE4CEA">
        <w:rPr>
          <w:rFonts w:ascii="Times New Roman" w:hAnsi="Times New Roman" w:cs="Times New Roman"/>
          <w:sz w:val="24"/>
          <w:szCs w:val="24"/>
        </w:rPr>
        <w:t>а момент передачи жилого помещения (квартиры) оплатить все обязательные платежи, в том числе по оплате взносов на капитальный ремонт многоквартирных домов, по коммунальным платежам, электроэнергии, теплоснабжению, водоснабжению и иным услугам, связанным с эксплуатацией жилых помещений и передать Заказчику документы, подтверждающие такую оплату</w:t>
      </w:r>
      <w:r>
        <w:rPr>
          <w:rFonts w:ascii="Times New Roman" w:hAnsi="Times New Roman" w:cs="Times New Roman"/>
          <w:sz w:val="24"/>
          <w:szCs w:val="24"/>
        </w:rPr>
        <w:t>;</w:t>
      </w:r>
    </w:p>
    <w:p w14:paraId="587D9075" w14:textId="664132F1" w:rsidR="00FE4CEA" w:rsidRDefault="00FE4CEA"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4.1.7. д</w:t>
      </w:r>
      <w:r w:rsidRPr="00FE4CEA">
        <w:rPr>
          <w:rFonts w:ascii="Times New Roman" w:hAnsi="Times New Roman" w:cs="Times New Roman"/>
          <w:sz w:val="24"/>
          <w:szCs w:val="24"/>
        </w:rPr>
        <w:t>о регистрации перехода права собственности предупредить Заказчика обо всех известных ему недостатках жилого помещения (квартиры)</w:t>
      </w:r>
      <w:r>
        <w:rPr>
          <w:rFonts w:ascii="Times New Roman" w:hAnsi="Times New Roman" w:cs="Times New Roman"/>
          <w:sz w:val="24"/>
          <w:szCs w:val="24"/>
        </w:rPr>
        <w:t>;</w:t>
      </w:r>
    </w:p>
    <w:p w14:paraId="5F4E4972" w14:textId="553FC60D" w:rsidR="006C42C6" w:rsidRDefault="006C42C6"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4.1.8. п</w:t>
      </w:r>
      <w:r w:rsidRPr="006C42C6">
        <w:rPr>
          <w:rFonts w:ascii="Times New Roman" w:hAnsi="Times New Roman" w:cs="Times New Roman"/>
          <w:sz w:val="24"/>
          <w:szCs w:val="24"/>
        </w:rPr>
        <w:t>ри обнаружении Заказчиком или экспертом/экспертной организацией несоответствия комплектности и качества приобретаемого жилого помещения (квартиры), отделки или инженерного оборудования требованиям настоящего контракта, в срок, установленный Заказчиком, принять меры к устранению недостатков</w:t>
      </w:r>
      <w:r w:rsidR="007F2830">
        <w:rPr>
          <w:rFonts w:ascii="Times New Roman" w:hAnsi="Times New Roman" w:cs="Times New Roman"/>
          <w:sz w:val="24"/>
          <w:szCs w:val="24"/>
        </w:rPr>
        <w:t xml:space="preserve"> за свой счет</w:t>
      </w:r>
      <w:r w:rsidRPr="006C42C6">
        <w:rPr>
          <w:rFonts w:ascii="Times New Roman" w:hAnsi="Times New Roman" w:cs="Times New Roman"/>
          <w:sz w:val="24"/>
          <w:szCs w:val="24"/>
        </w:rPr>
        <w:t>. При полном устранении недостатков уведомлять об этом Заказчика в течение 1 рабочего дня</w:t>
      </w:r>
      <w:r>
        <w:rPr>
          <w:rFonts w:ascii="Times New Roman" w:hAnsi="Times New Roman" w:cs="Times New Roman"/>
          <w:sz w:val="24"/>
          <w:szCs w:val="24"/>
        </w:rPr>
        <w:t>;</w:t>
      </w:r>
    </w:p>
    <w:p w14:paraId="302DAD4F" w14:textId="09E7C105" w:rsidR="006C42C6" w:rsidRDefault="006C42C6"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4.1.9. с</w:t>
      </w:r>
      <w:r w:rsidRPr="006C42C6">
        <w:rPr>
          <w:rFonts w:ascii="Times New Roman" w:hAnsi="Times New Roman" w:cs="Times New Roman"/>
          <w:sz w:val="24"/>
          <w:szCs w:val="24"/>
        </w:rPr>
        <w:t>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r>
        <w:rPr>
          <w:rFonts w:ascii="Times New Roman" w:hAnsi="Times New Roman" w:cs="Times New Roman"/>
          <w:sz w:val="24"/>
          <w:szCs w:val="24"/>
        </w:rPr>
        <w:t>;</w:t>
      </w:r>
    </w:p>
    <w:p w14:paraId="1AE48548" w14:textId="4E0FF53B" w:rsidR="006C42C6" w:rsidRDefault="007F283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4.1.10. о</w:t>
      </w:r>
      <w:r w:rsidRPr="007F2830">
        <w:rPr>
          <w:rFonts w:ascii="Times New Roman" w:hAnsi="Times New Roman" w:cs="Times New Roman"/>
          <w:sz w:val="24"/>
          <w:szCs w:val="24"/>
        </w:rPr>
        <w:t>платить неустойку (штрафы, пени), предусмотренные Контрактом, а также убытки, понесенные Заказчиком в связи с неисполнением или ненадлежащим исполнением Поставщиком обязательств по Контракту</w:t>
      </w:r>
      <w:r>
        <w:rPr>
          <w:rFonts w:ascii="Times New Roman" w:hAnsi="Times New Roman" w:cs="Times New Roman"/>
          <w:sz w:val="24"/>
          <w:szCs w:val="24"/>
        </w:rPr>
        <w:t>;</w:t>
      </w:r>
    </w:p>
    <w:p w14:paraId="641BC5BF" w14:textId="1A7FA52C" w:rsidR="00FE4CEA" w:rsidRDefault="007F283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4.1.11. н</w:t>
      </w:r>
      <w:r w:rsidRPr="007F2830">
        <w:rPr>
          <w:rFonts w:ascii="Times New Roman" w:hAnsi="Times New Roman" w:cs="Times New Roman"/>
          <w:sz w:val="24"/>
          <w:szCs w:val="24"/>
        </w:rPr>
        <w:t>е препятствовать проведению в отношении него проверок Заказчиком, главным распорядителем бюджетных средств, органами государственного финансового контроля в части, связанной с исполнением настоящего Контракта</w:t>
      </w:r>
      <w:r>
        <w:rPr>
          <w:rFonts w:ascii="Times New Roman" w:hAnsi="Times New Roman" w:cs="Times New Roman"/>
          <w:sz w:val="24"/>
          <w:szCs w:val="24"/>
        </w:rPr>
        <w:t>;</w:t>
      </w:r>
    </w:p>
    <w:p w14:paraId="461D01B9" w14:textId="5B277807" w:rsidR="00467446" w:rsidRPr="00467446" w:rsidRDefault="007F2830" w:rsidP="00467446">
      <w:pPr>
        <w:pStyle w:val="ConsPlusNormal"/>
        <w:ind w:firstLine="540"/>
        <w:jc w:val="both"/>
        <w:rPr>
          <w:rFonts w:ascii="Times New Roman" w:hAnsi="Times New Roman" w:cs="Times New Roman"/>
          <w:sz w:val="24"/>
          <w:szCs w:val="24"/>
        </w:rPr>
      </w:pPr>
      <w:bookmarkStart w:id="12" w:name="P1502"/>
      <w:bookmarkStart w:id="13" w:name="P1503"/>
      <w:bookmarkEnd w:id="12"/>
      <w:bookmarkEnd w:id="13"/>
      <w:proofErr w:type="gramStart"/>
      <w:r>
        <w:rPr>
          <w:rFonts w:ascii="Times New Roman" w:hAnsi="Times New Roman" w:cs="Times New Roman"/>
          <w:sz w:val="24"/>
          <w:szCs w:val="24"/>
        </w:rPr>
        <w:t>4.1.12</w:t>
      </w:r>
      <w:r w:rsidR="00467446" w:rsidRPr="00467446">
        <w:rPr>
          <w:rFonts w:ascii="Times New Roman" w:hAnsi="Times New Roman" w:cs="Times New Roman"/>
          <w:sz w:val="24"/>
          <w:szCs w:val="24"/>
        </w:rPr>
        <w:t xml:space="preserve">. </w:t>
      </w:r>
      <w:r w:rsidRPr="00467446">
        <w:rPr>
          <w:rFonts w:ascii="Times New Roman" w:hAnsi="Times New Roman" w:cs="Times New Roman"/>
          <w:sz w:val="24"/>
          <w:szCs w:val="24"/>
        </w:rPr>
        <w:t>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467446">
        <w:rPr>
          <w:rFonts w:ascii="Times New Roman" w:hAnsi="Times New Roman" w:cs="Times New Roman"/>
          <w:sz w:val="24"/>
          <w:szCs w:val="24"/>
        </w:rPr>
        <w:t xml:space="preserve"> доставки, </w:t>
      </w:r>
      <w:proofErr w:type="gramStart"/>
      <w:r w:rsidRPr="00467446">
        <w:rPr>
          <w:rFonts w:ascii="Times New Roman" w:hAnsi="Times New Roman" w:cs="Times New Roman"/>
          <w:sz w:val="24"/>
          <w:szCs w:val="24"/>
        </w:rPr>
        <w:t>обеспечивающих</w:t>
      </w:r>
      <w:proofErr w:type="gramEnd"/>
      <w:r w:rsidRPr="00467446">
        <w:rPr>
          <w:rFonts w:ascii="Times New Roman" w:hAnsi="Times New Roman" w:cs="Times New Roman"/>
          <w:sz w:val="24"/>
          <w:szCs w:val="24"/>
        </w:rPr>
        <w:t xml:space="preserve"> фиксирование данного уведомления и получение Поставщиком подтверждения о его вручении Заказчику;</w:t>
      </w:r>
    </w:p>
    <w:p w14:paraId="23F96C10"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14" w:name="P1504"/>
      <w:bookmarkStart w:id="15" w:name="P1507"/>
      <w:bookmarkEnd w:id="14"/>
      <w:bookmarkEnd w:id="15"/>
      <w:r w:rsidRPr="00467446">
        <w:rPr>
          <w:rFonts w:ascii="Times New Roman" w:hAnsi="Times New Roman" w:cs="Times New Roman"/>
          <w:sz w:val="24"/>
          <w:szCs w:val="24"/>
        </w:rPr>
        <w:t>4.2. Поставщик вправе:</w:t>
      </w:r>
    </w:p>
    <w:p w14:paraId="32B3675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14:paraId="2790A164"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16" w:name="P1518"/>
      <w:bookmarkEnd w:id="16"/>
      <w:r w:rsidRPr="00467446">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14:paraId="721D0087" w14:textId="38A68795" w:rsidR="00F94ED0" w:rsidRDefault="00467446" w:rsidP="00467446">
      <w:pPr>
        <w:pStyle w:val="ConsPlusNormal"/>
        <w:ind w:firstLine="540"/>
        <w:jc w:val="both"/>
        <w:rPr>
          <w:rFonts w:ascii="Times New Roman" w:hAnsi="Times New Roman" w:cs="Times New Roman"/>
          <w:sz w:val="24"/>
          <w:szCs w:val="24"/>
        </w:rPr>
      </w:pPr>
      <w:bookmarkStart w:id="17" w:name="P1519"/>
      <w:bookmarkEnd w:id="17"/>
      <w:r w:rsidRPr="00467446">
        <w:rPr>
          <w:rFonts w:ascii="Times New Roman" w:hAnsi="Times New Roman" w:cs="Times New Roman"/>
          <w:sz w:val="24"/>
          <w:szCs w:val="24"/>
        </w:rPr>
        <w:t xml:space="preserve">4.2.3. </w:t>
      </w:r>
      <w:r w:rsidR="00F94ED0">
        <w:rPr>
          <w:rFonts w:ascii="Times New Roman" w:hAnsi="Times New Roman" w:cs="Times New Roman"/>
          <w:sz w:val="24"/>
          <w:szCs w:val="24"/>
        </w:rPr>
        <w:t>д</w:t>
      </w:r>
      <w:r w:rsidR="00F94ED0" w:rsidRPr="00F94ED0">
        <w:rPr>
          <w:rFonts w:ascii="Times New Roman" w:hAnsi="Times New Roman" w:cs="Times New Roman"/>
          <w:sz w:val="24"/>
          <w:szCs w:val="24"/>
        </w:rPr>
        <w:t>осрочно исполнить обязательства по настоящему Контракту</w:t>
      </w:r>
      <w:r w:rsidR="00F94ED0">
        <w:rPr>
          <w:rFonts w:ascii="Times New Roman" w:hAnsi="Times New Roman" w:cs="Times New Roman"/>
          <w:sz w:val="24"/>
          <w:szCs w:val="24"/>
        </w:rPr>
        <w:t>;</w:t>
      </w:r>
    </w:p>
    <w:p w14:paraId="728C4DEB" w14:textId="11919DD8" w:rsidR="00467446" w:rsidRPr="00467446" w:rsidRDefault="00F94ED0"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4.2.4. </w:t>
      </w:r>
      <w:r w:rsidR="00467446" w:rsidRPr="00467446">
        <w:rPr>
          <w:rFonts w:ascii="Times New Roman" w:hAnsi="Times New Roman" w:cs="Times New Roman"/>
          <w:sz w:val="24"/>
          <w:szCs w:val="24"/>
        </w:rPr>
        <w:t xml:space="preserve">принять решение об одностороннем отказе от исполнения Контракта в соответствии с гражданским законодательством; </w:t>
      </w:r>
    </w:p>
    <w:p w14:paraId="0B963359" w14:textId="0849168D" w:rsidR="00467446" w:rsidRPr="00467446" w:rsidRDefault="00F94ED0"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4.2.5.</w:t>
      </w:r>
      <w:r>
        <w:rPr>
          <w:rFonts w:ascii="Times New Roman" w:hAnsi="Times New Roman" w:cs="Times New Roman"/>
          <w:sz w:val="24"/>
          <w:szCs w:val="24"/>
        </w:rPr>
        <w:t xml:space="preserve"> </w:t>
      </w:r>
      <w:r w:rsidR="00467446" w:rsidRPr="00467446">
        <w:rPr>
          <w:rFonts w:ascii="Times New Roman" w:hAnsi="Times New Roman" w:cs="Times New Roman"/>
          <w:sz w:val="24"/>
          <w:szCs w:val="24"/>
        </w:rPr>
        <w:t xml:space="preserve">требовать возмещения убытков, уплаты неустоек (штрафов, пеней) в соответствии с </w:t>
      </w:r>
      <w:hyperlink w:anchor="P1550" w:history="1">
        <w:r w:rsidR="00467446" w:rsidRPr="00467446">
          <w:rPr>
            <w:rFonts w:ascii="Times New Roman" w:hAnsi="Times New Roman" w:cs="Times New Roman"/>
            <w:sz w:val="24"/>
            <w:szCs w:val="24"/>
          </w:rPr>
          <w:t xml:space="preserve">разделом </w:t>
        </w:r>
      </w:hyperlink>
      <w:r w:rsidR="00467446" w:rsidRPr="00467446">
        <w:rPr>
          <w:rFonts w:ascii="Times New Roman" w:hAnsi="Times New Roman" w:cs="Times New Roman"/>
          <w:sz w:val="24"/>
          <w:szCs w:val="24"/>
        </w:rPr>
        <w:t>6 Контракта;</w:t>
      </w:r>
    </w:p>
    <w:p w14:paraId="5D77853F" w14:textId="403C7DF3" w:rsidR="00467446" w:rsidRPr="00467446" w:rsidRDefault="00467446" w:rsidP="00F94ED0">
      <w:pPr>
        <w:autoSpaceDE w:val="0"/>
        <w:autoSpaceDN w:val="0"/>
        <w:adjustRightInd w:val="0"/>
        <w:ind w:firstLine="567"/>
        <w:jc w:val="both"/>
      </w:pPr>
      <w:bookmarkStart w:id="18" w:name="P1521"/>
      <w:bookmarkEnd w:id="18"/>
      <w:proofErr w:type="gramStart"/>
      <w:r w:rsidRPr="00467446">
        <w:t xml:space="preserve">4.2.6. </w:t>
      </w:r>
      <w:r w:rsidRPr="001B6C5A">
        <w:t xml:space="preserve">по согласованию с Заказчиком (путем заключения дополнительного соглашения) поставить Товар, качество, технические и функциональные характеристики </w:t>
      </w:r>
      <w:r w:rsidR="001B6C5A" w:rsidRPr="001B6C5A">
        <w:t>(потребительские свойства) которого</w:t>
      </w:r>
      <w:r w:rsidRPr="001B6C5A">
        <w:t xml:space="preserve">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w:t>
      </w:r>
      <w:r w:rsidR="001B6C5A" w:rsidRPr="001B6C5A">
        <w:rPr>
          <w:rFonts w:eastAsiaTheme="minorHAnsi"/>
          <w:lang w:eastAsia="en-US"/>
        </w:rPr>
        <w:t xml:space="preserve">предусмотренных </w:t>
      </w:r>
      <w:hyperlink r:id="rId17" w:history="1">
        <w:r w:rsidR="001B6C5A" w:rsidRPr="001B6C5A">
          <w:rPr>
            <w:rFonts w:eastAsiaTheme="minorHAnsi"/>
            <w:lang w:eastAsia="en-US"/>
          </w:rPr>
          <w:t>подпунктом "в" пункта 1</w:t>
        </w:r>
      </w:hyperlink>
      <w:r w:rsidR="001B6C5A" w:rsidRPr="001B6C5A">
        <w:rPr>
          <w:rFonts w:eastAsiaTheme="minorHAnsi"/>
          <w:lang w:eastAsia="en-US"/>
        </w:rPr>
        <w:t xml:space="preserve">, </w:t>
      </w:r>
      <w:hyperlink r:id="rId18" w:history="1">
        <w:r w:rsidR="001B6C5A" w:rsidRPr="001B6C5A">
          <w:rPr>
            <w:rFonts w:eastAsiaTheme="minorHAnsi"/>
            <w:lang w:eastAsia="en-US"/>
          </w:rPr>
          <w:t>подпунктом "б" пункта 2</w:t>
        </w:r>
      </w:hyperlink>
      <w:r w:rsidR="001B6C5A" w:rsidRPr="001B6C5A">
        <w:rPr>
          <w:rFonts w:eastAsiaTheme="minorHAnsi"/>
          <w:lang w:eastAsia="en-US"/>
        </w:rPr>
        <w:t xml:space="preserve">, </w:t>
      </w:r>
      <w:hyperlink r:id="rId19" w:history="1">
        <w:r w:rsidR="001B6C5A" w:rsidRPr="001B6C5A">
          <w:rPr>
            <w:rFonts w:eastAsiaTheme="minorHAnsi"/>
            <w:lang w:eastAsia="en-US"/>
          </w:rPr>
          <w:t>подпунктом "в" пункта 3 части 4 статьи 14</w:t>
        </w:r>
      </w:hyperlink>
      <w:r w:rsidR="001B6C5A" w:rsidRPr="001B6C5A">
        <w:rPr>
          <w:rFonts w:eastAsiaTheme="minorHAnsi"/>
          <w:lang w:eastAsia="en-US"/>
        </w:rPr>
        <w:t xml:space="preserve"> </w:t>
      </w:r>
      <w:r w:rsidRPr="001B6C5A">
        <w:t>Федерального закона от 5 апреля 2013</w:t>
      </w:r>
      <w:proofErr w:type="gramEnd"/>
      <w:r w:rsidRPr="001B6C5A">
        <w:t xml:space="preserve"> г. N 44-ФЗ "О контрактной системе в сфере закупок товаров, работ, услуг для обеспечения государственных и муниципальных нужд"</w:t>
      </w:r>
      <w:r w:rsidR="00A6473D" w:rsidRPr="00A6473D">
        <w:t>.</w:t>
      </w:r>
    </w:p>
    <w:p w14:paraId="4D3F9DF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4.3. Заказчик обязуется:</w:t>
      </w:r>
    </w:p>
    <w:p w14:paraId="1C9C3C5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4.3.1. обеспечить своевременную приемку и оплату поставленного Товара надлежащего </w:t>
      </w:r>
      <w:r w:rsidRPr="00467446">
        <w:rPr>
          <w:rFonts w:ascii="Times New Roman" w:hAnsi="Times New Roman" w:cs="Times New Roman"/>
          <w:sz w:val="24"/>
          <w:szCs w:val="24"/>
        </w:rPr>
        <w:lastRenderedPageBreak/>
        <w:t xml:space="preserve">качества в </w:t>
      </w:r>
      <w:proofErr w:type="gramStart"/>
      <w:r w:rsidRPr="00467446">
        <w:rPr>
          <w:rFonts w:ascii="Times New Roman" w:hAnsi="Times New Roman" w:cs="Times New Roman"/>
          <w:sz w:val="24"/>
          <w:szCs w:val="24"/>
        </w:rPr>
        <w:t>порядке</w:t>
      </w:r>
      <w:proofErr w:type="gramEnd"/>
      <w:r w:rsidRPr="00467446">
        <w:rPr>
          <w:rFonts w:ascii="Times New Roman" w:hAnsi="Times New Roman" w:cs="Times New Roman"/>
          <w:sz w:val="24"/>
          <w:szCs w:val="24"/>
        </w:rPr>
        <w:t xml:space="preserve"> и сроки, предусмотренные Контрактом и Спецификацией; </w:t>
      </w:r>
    </w:p>
    <w:p w14:paraId="6BB8AE03" w14:textId="428BF0D9" w:rsidR="00A6473D" w:rsidRDefault="00467446" w:rsidP="00467446">
      <w:pPr>
        <w:pStyle w:val="ConsPlusNormal"/>
        <w:ind w:firstLine="540"/>
        <w:jc w:val="both"/>
        <w:rPr>
          <w:rFonts w:ascii="Times New Roman" w:hAnsi="Times New Roman" w:cs="Times New Roman"/>
          <w:sz w:val="24"/>
          <w:szCs w:val="24"/>
        </w:rPr>
      </w:pPr>
      <w:bookmarkStart w:id="19" w:name="P1525"/>
      <w:bookmarkEnd w:id="19"/>
      <w:r w:rsidRPr="00467446">
        <w:rPr>
          <w:rFonts w:ascii="Times New Roman" w:hAnsi="Times New Roman" w:cs="Times New Roman"/>
          <w:sz w:val="24"/>
          <w:szCs w:val="24"/>
        </w:rPr>
        <w:t xml:space="preserve">4.3.2. </w:t>
      </w:r>
      <w:r w:rsidR="00A6473D">
        <w:rPr>
          <w:rFonts w:ascii="Times New Roman" w:hAnsi="Times New Roman" w:cs="Times New Roman"/>
          <w:sz w:val="24"/>
          <w:szCs w:val="24"/>
        </w:rPr>
        <w:t>о</w:t>
      </w:r>
      <w:r w:rsidR="00A6473D" w:rsidRPr="00A6473D">
        <w:rPr>
          <w:rFonts w:ascii="Times New Roman" w:hAnsi="Times New Roman" w:cs="Times New Roman"/>
          <w:sz w:val="24"/>
          <w:szCs w:val="24"/>
        </w:rPr>
        <w:t>существить возврат денежных средств, внесенных на расчетный счет Заказчика в качестве обеспечения исполнения контракта, в случае, если Поставщик избрал этот сп</w:t>
      </w:r>
      <w:r w:rsidR="00A6473D">
        <w:rPr>
          <w:rFonts w:ascii="Times New Roman" w:hAnsi="Times New Roman" w:cs="Times New Roman"/>
          <w:sz w:val="24"/>
          <w:szCs w:val="24"/>
        </w:rPr>
        <w:t>особ предоставления обеспечения;</w:t>
      </w:r>
    </w:p>
    <w:p w14:paraId="30C48CA2" w14:textId="0DA37C9E" w:rsidR="00467446" w:rsidRPr="00467446" w:rsidRDefault="00A6473D" w:rsidP="00467446">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4.3.3. </w:t>
      </w:r>
      <w:r w:rsidR="00467446" w:rsidRPr="00467446">
        <w:rPr>
          <w:rFonts w:ascii="Times New Roman" w:hAnsi="Times New Roman" w:cs="Times New Roman"/>
          <w:sz w:val="24"/>
          <w:szCs w:val="24"/>
        </w:rPr>
        <w:t>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w:t>
      </w:r>
      <w:proofErr w:type="gramEnd"/>
      <w:r w:rsidR="00467446" w:rsidRPr="00467446">
        <w:rPr>
          <w:rFonts w:ascii="Times New Roman" w:hAnsi="Times New Roman" w:cs="Times New Roman"/>
          <w:sz w:val="24"/>
          <w:szCs w:val="24"/>
        </w:rPr>
        <w:t xml:space="preserve"> стать победителем определения поставщика; </w:t>
      </w:r>
    </w:p>
    <w:p w14:paraId="7F53FC50" w14:textId="6EC1E417" w:rsidR="00467446" w:rsidRPr="00467446" w:rsidRDefault="00A6473D" w:rsidP="00467446">
      <w:pPr>
        <w:pStyle w:val="ConsPlusNormal"/>
        <w:ind w:firstLine="540"/>
        <w:jc w:val="both"/>
        <w:rPr>
          <w:rFonts w:ascii="Times New Roman" w:hAnsi="Times New Roman" w:cs="Times New Roman"/>
          <w:sz w:val="24"/>
          <w:szCs w:val="24"/>
        </w:rPr>
      </w:pPr>
      <w:bookmarkStart w:id="20" w:name="P1526"/>
      <w:bookmarkEnd w:id="20"/>
      <w:proofErr w:type="gramStart"/>
      <w:r>
        <w:rPr>
          <w:rFonts w:ascii="Times New Roman" w:hAnsi="Times New Roman" w:cs="Times New Roman"/>
          <w:sz w:val="24"/>
          <w:szCs w:val="24"/>
        </w:rPr>
        <w:t>4.3.4</w:t>
      </w:r>
      <w:r w:rsidR="00467446" w:rsidRPr="00467446">
        <w:rPr>
          <w:rFonts w:ascii="Times New Roman" w:hAnsi="Times New Roman" w:cs="Times New Roman"/>
          <w:sz w:val="24"/>
          <w:szCs w:val="24"/>
        </w:rPr>
        <w:t>.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00467446" w:rsidRPr="00467446">
        <w:rPr>
          <w:rFonts w:ascii="Times New Roman" w:hAnsi="Times New Roman" w:cs="Times New Roman"/>
          <w:sz w:val="24"/>
          <w:szCs w:val="24"/>
        </w:rPr>
        <w:t xml:space="preserve"> электронной почты, либо с использованием иных сре</w:t>
      </w:r>
      <w:proofErr w:type="gramStart"/>
      <w:r w:rsidR="00467446" w:rsidRPr="00467446">
        <w:rPr>
          <w:rFonts w:ascii="Times New Roman" w:hAnsi="Times New Roman" w:cs="Times New Roman"/>
          <w:sz w:val="24"/>
          <w:szCs w:val="24"/>
        </w:rPr>
        <w:t>дств св</w:t>
      </w:r>
      <w:proofErr w:type="gramEnd"/>
      <w:r w:rsidR="00467446" w:rsidRPr="00467446">
        <w:rPr>
          <w:rFonts w:ascii="Times New Roman" w:hAnsi="Times New Roman" w:cs="Times New Roman"/>
          <w:sz w:val="24"/>
          <w:szCs w:val="24"/>
        </w:rPr>
        <w:t xml:space="preserve">язи и доставки, обеспечивающих фиксирование данного уведомления и получение Заказчиком подтверждения о его вручении Поставщику; </w:t>
      </w:r>
    </w:p>
    <w:p w14:paraId="5403849E" w14:textId="35909190" w:rsidR="00467446" w:rsidRPr="00467446" w:rsidRDefault="00A6473D"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4.3.5</w:t>
      </w:r>
      <w:r w:rsidR="00467446" w:rsidRPr="00467446">
        <w:rPr>
          <w:rFonts w:ascii="Times New Roman" w:hAnsi="Times New Roman" w:cs="Times New Roman"/>
          <w:sz w:val="24"/>
          <w:szCs w:val="24"/>
        </w:rPr>
        <w:t xml:space="preserve">. требовать уплаты неустоек (штрафов, пеней) в соответствии с </w:t>
      </w:r>
      <w:hyperlink w:anchor="P1550" w:history="1">
        <w:r w:rsidR="00467446" w:rsidRPr="00467446">
          <w:rPr>
            <w:rFonts w:ascii="Times New Roman" w:hAnsi="Times New Roman" w:cs="Times New Roman"/>
            <w:sz w:val="24"/>
            <w:szCs w:val="24"/>
          </w:rPr>
          <w:t xml:space="preserve">разделом </w:t>
        </w:r>
      </w:hyperlink>
      <w:r w:rsidR="00467446" w:rsidRPr="00467446">
        <w:rPr>
          <w:rFonts w:ascii="Times New Roman" w:hAnsi="Times New Roman" w:cs="Times New Roman"/>
          <w:sz w:val="24"/>
          <w:szCs w:val="24"/>
        </w:rPr>
        <w:t>6 Контракта;</w:t>
      </w:r>
    </w:p>
    <w:p w14:paraId="26038F78" w14:textId="2991F17A" w:rsidR="00467446" w:rsidRDefault="00A6473D"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4.3.6</w:t>
      </w:r>
      <w:r w:rsidR="00467446" w:rsidRPr="00467446">
        <w:rPr>
          <w:rFonts w:ascii="Times New Roman" w:hAnsi="Times New Roman" w:cs="Times New Roman"/>
          <w:sz w:val="24"/>
          <w:szCs w:val="24"/>
        </w:rPr>
        <w:t xml:space="preserve">. провести экспертизу поставленного Товара для проверки его соответствия условиям Контракта в соответствии с Федеральным </w:t>
      </w:r>
      <w:hyperlink r:id="rId20" w:history="1">
        <w:r w:rsidR="00467446" w:rsidRPr="00467446">
          <w:rPr>
            <w:rFonts w:ascii="Times New Roman" w:hAnsi="Times New Roman" w:cs="Times New Roman"/>
            <w:sz w:val="24"/>
            <w:szCs w:val="24"/>
          </w:rPr>
          <w:t>законом</w:t>
        </w:r>
      </w:hyperlink>
      <w:r w:rsidR="00467446" w:rsidRPr="00467446">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w:t>
      </w:r>
      <w:r>
        <w:rPr>
          <w:rFonts w:ascii="Times New Roman" w:hAnsi="Times New Roman" w:cs="Times New Roman"/>
          <w:sz w:val="24"/>
          <w:szCs w:val="24"/>
        </w:rPr>
        <w:t>рственных и муниципальных нужд";</w:t>
      </w:r>
    </w:p>
    <w:p w14:paraId="5EE9A4AB" w14:textId="469AC09E" w:rsidR="00A6473D" w:rsidRPr="00467446" w:rsidRDefault="00A6473D"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4.3.7. в</w:t>
      </w:r>
      <w:r w:rsidRPr="00A6473D">
        <w:rPr>
          <w:rFonts w:ascii="Times New Roman" w:hAnsi="Times New Roman" w:cs="Times New Roman"/>
          <w:sz w:val="24"/>
          <w:szCs w:val="24"/>
        </w:rPr>
        <w:t xml:space="preserve"> течение 30 дней с момента регистрации права муниципальной собст</w:t>
      </w:r>
      <w:r>
        <w:rPr>
          <w:rFonts w:ascii="Times New Roman" w:hAnsi="Times New Roman" w:cs="Times New Roman"/>
          <w:sz w:val="24"/>
          <w:szCs w:val="24"/>
        </w:rPr>
        <w:t>венности на жилое помещение</w:t>
      </w:r>
      <w:r w:rsidRPr="00A6473D">
        <w:rPr>
          <w:rFonts w:ascii="Times New Roman" w:hAnsi="Times New Roman" w:cs="Times New Roman"/>
          <w:sz w:val="24"/>
          <w:szCs w:val="24"/>
        </w:rPr>
        <w:t xml:space="preserve"> заключить договор с региональным оператором по обращению с твердыми коммунальными отходами и капитальному ремонту, поставщиками коммунальных услуг, организацией, осуществляющей управление многоквартирным домом</w:t>
      </w:r>
      <w:r>
        <w:rPr>
          <w:rFonts w:ascii="Times New Roman" w:hAnsi="Times New Roman" w:cs="Times New Roman"/>
          <w:sz w:val="24"/>
          <w:szCs w:val="24"/>
        </w:rPr>
        <w:t>.</w:t>
      </w:r>
    </w:p>
    <w:p w14:paraId="71A3C1E9"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21" w:name="P1529"/>
      <w:bookmarkEnd w:id="21"/>
      <w:r w:rsidRPr="00467446">
        <w:rPr>
          <w:rFonts w:ascii="Times New Roman" w:hAnsi="Times New Roman" w:cs="Times New Roman"/>
          <w:sz w:val="24"/>
          <w:szCs w:val="24"/>
        </w:rPr>
        <w:t>4.4. Заказчик вправе:</w:t>
      </w:r>
    </w:p>
    <w:p w14:paraId="32530740"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4.4.1. требовать от Поставщика надлежащего исполнения обязательств по Контракту;</w:t>
      </w:r>
    </w:p>
    <w:p w14:paraId="3649E29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14:paraId="4B877BFF"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14:paraId="6FD971F7" w14:textId="02BF581D" w:rsidR="00F3475D"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4.4.4. </w:t>
      </w:r>
      <w:r w:rsidR="00F3475D">
        <w:rPr>
          <w:rFonts w:ascii="Times New Roman" w:hAnsi="Times New Roman" w:cs="Times New Roman"/>
          <w:sz w:val="24"/>
          <w:szCs w:val="24"/>
        </w:rPr>
        <w:t>з</w:t>
      </w:r>
      <w:r w:rsidR="00F3475D" w:rsidRPr="00F3475D">
        <w:rPr>
          <w:rFonts w:ascii="Times New Roman" w:hAnsi="Times New Roman" w:cs="Times New Roman"/>
          <w:sz w:val="24"/>
          <w:szCs w:val="24"/>
        </w:rPr>
        <w:t xml:space="preserve">апрашивать у Поставщика выписку из ЕГРН на жилое помещение (квартиру), </w:t>
      </w:r>
      <w:hyperlink r:id="rId21" w:history="1">
        <w:r w:rsidR="00F3475D" w:rsidRPr="00F3475D">
          <w:rPr>
            <w:rStyle w:val="a3"/>
            <w:rFonts w:ascii="Times New Roman" w:hAnsi="Times New Roman" w:cs="Times New Roman"/>
            <w:sz w:val="24"/>
            <w:szCs w:val="24"/>
          </w:rPr>
          <w:t>технический</w:t>
        </w:r>
      </w:hyperlink>
      <w:r w:rsidR="00F3475D" w:rsidRPr="00F3475D">
        <w:rPr>
          <w:rFonts w:ascii="Times New Roman" w:hAnsi="Times New Roman" w:cs="Times New Roman"/>
          <w:sz w:val="24"/>
          <w:szCs w:val="24"/>
        </w:rPr>
        <w:t xml:space="preserve"> паспорт на жилое помещение (квартиру), в случае распоряжения жилым помещением (квартирой) на основании доверенности – скан-копию нотариально удостоверенной доверенности, содержащей полномочия на отчуждение жилого помещения (квартиры) и иные документы, необходимые для регистрации перехода права собственности на о</w:t>
      </w:r>
      <w:r w:rsidR="00F3475D">
        <w:rPr>
          <w:rFonts w:ascii="Times New Roman" w:hAnsi="Times New Roman" w:cs="Times New Roman"/>
          <w:sz w:val="24"/>
          <w:szCs w:val="24"/>
        </w:rPr>
        <w:t>бъект</w:t>
      </w:r>
      <w:r w:rsidR="00F3475D" w:rsidRPr="00F3475D">
        <w:rPr>
          <w:rFonts w:ascii="Times New Roman" w:hAnsi="Times New Roman" w:cs="Times New Roman"/>
          <w:sz w:val="24"/>
          <w:szCs w:val="24"/>
        </w:rPr>
        <w:t xml:space="preserve">, согласно законодательству Российской Федерации, а также документы, </w:t>
      </w:r>
      <w:r w:rsidR="00F3475D">
        <w:rPr>
          <w:rFonts w:ascii="Times New Roman" w:hAnsi="Times New Roman" w:cs="Times New Roman"/>
          <w:sz w:val="24"/>
          <w:szCs w:val="24"/>
        </w:rPr>
        <w:t>указанные в Техническом задании;</w:t>
      </w:r>
      <w:proofErr w:type="gramEnd"/>
    </w:p>
    <w:p w14:paraId="27ACD31C" w14:textId="5D986048" w:rsidR="00467446" w:rsidRPr="00467446" w:rsidRDefault="00F3475D"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4.4.5. </w:t>
      </w:r>
      <w:r w:rsidR="00467446" w:rsidRPr="00467446">
        <w:rPr>
          <w:rFonts w:ascii="Times New Roman" w:hAnsi="Times New Roman" w:cs="Times New Roman"/>
          <w:sz w:val="24"/>
          <w:szCs w:val="24"/>
        </w:rPr>
        <w:t xml:space="preserve">требовать возмещения убытков в соответствии </w:t>
      </w:r>
      <w:r w:rsidR="00467446" w:rsidRPr="00A6473D">
        <w:rPr>
          <w:rFonts w:ascii="Times New Roman" w:hAnsi="Times New Roman" w:cs="Times New Roman"/>
          <w:sz w:val="24"/>
          <w:szCs w:val="24"/>
        </w:rPr>
        <w:t xml:space="preserve">с </w:t>
      </w:r>
      <w:r w:rsidR="00A6473D" w:rsidRPr="00A6473D">
        <w:rPr>
          <w:rFonts w:ascii="Times New Roman" w:hAnsi="Times New Roman" w:cs="Times New Roman"/>
          <w:sz w:val="24"/>
          <w:szCs w:val="24"/>
        </w:rPr>
        <w:t>разделом 6</w:t>
      </w:r>
      <w:r w:rsidR="00A6473D">
        <w:rPr>
          <w:rFonts w:ascii="Times New Roman" w:hAnsi="Times New Roman" w:cs="Times New Roman"/>
          <w:sz w:val="24"/>
          <w:szCs w:val="24"/>
        </w:rPr>
        <w:t xml:space="preserve"> </w:t>
      </w:r>
      <w:r w:rsidR="00467446" w:rsidRPr="00A6473D">
        <w:rPr>
          <w:rFonts w:ascii="Times New Roman" w:hAnsi="Times New Roman" w:cs="Times New Roman"/>
          <w:sz w:val="24"/>
          <w:szCs w:val="24"/>
        </w:rPr>
        <w:t>Контракта</w:t>
      </w:r>
      <w:r w:rsidR="00467446" w:rsidRPr="00467446">
        <w:rPr>
          <w:rFonts w:ascii="Times New Roman" w:hAnsi="Times New Roman" w:cs="Times New Roman"/>
          <w:sz w:val="24"/>
          <w:szCs w:val="24"/>
        </w:rPr>
        <w:t>, причиненных по вине Поставщика;</w:t>
      </w:r>
    </w:p>
    <w:p w14:paraId="2C2B9B1C" w14:textId="3F5862CE" w:rsidR="00467446" w:rsidRPr="00467446" w:rsidRDefault="00F3475D" w:rsidP="00467446">
      <w:pPr>
        <w:pStyle w:val="ConsPlusNormal"/>
        <w:ind w:firstLine="540"/>
        <w:jc w:val="both"/>
        <w:rPr>
          <w:rFonts w:ascii="Times New Roman" w:hAnsi="Times New Roman" w:cs="Times New Roman"/>
          <w:sz w:val="24"/>
          <w:szCs w:val="24"/>
        </w:rPr>
      </w:pPr>
      <w:bookmarkStart w:id="22" w:name="P1534"/>
      <w:bookmarkEnd w:id="22"/>
      <w:r>
        <w:rPr>
          <w:rFonts w:ascii="Times New Roman" w:hAnsi="Times New Roman" w:cs="Times New Roman"/>
          <w:sz w:val="24"/>
          <w:szCs w:val="24"/>
        </w:rPr>
        <w:t>4.4.6</w:t>
      </w:r>
      <w:r w:rsidR="00467446" w:rsidRPr="00467446">
        <w:rPr>
          <w:rFonts w:ascii="Times New Roman" w:hAnsi="Times New Roman" w:cs="Times New Roman"/>
          <w:sz w:val="24"/>
          <w:szCs w:val="24"/>
        </w:rPr>
        <w:t>. отказаться от приемки и оплаты Товара, не соответствующего условиям Контракта;</w:t>
      </w:r>
    </w:p>
    <w:p w14:paraId="1FEA5505" w14:textId="394C8943" w:rsidR="00467446" w:rsidRPr="00467446" w:rsidRDefault="00F3475D" w:rsidP="00467446">
      <w:pPr>
        <w:pStyle w:val="ConsPlusNormal"/>
        <w:ind w:firstLine="540"/>
        <w:jc w:val="both"/>
        <w:rPr>
          <w:rFonts w:ascii="Times New Roman" w:hAnsi="Times New Roman" w:cs="Times New Roman"/>
          <w:sz w:val="24"/>
          <w:szCs w:val="24"/>
        </w:rPr>
      </w:pPr>
      <w:bookmarkStart w:id="23" w:name="P1536"/>
      <w:bookmarkEnd w:id="23"/>
      <w:r>
        <w:rPr>
          <w:rFonts w:ascii="Times New Roman" w:hAnsi="Times New Roman" w:cs="Times New Roman"/>
          <w:sz w:val="24"/>
          <w:szCs w:val="24"/>
        </w:rPr>
        <w:t>4.4.7</w:t>
      </w:r>
      <w:r w:rsidR="00467446" w:rsidRPr="00467446">
        <w:rPr>
          <w:rFonts w:ascii="Times New Roman" w:hAnsi="Times New Roman" w:cs="Times New Roman"/>
          <w:sz w:val="24"/>
          <w:szCs w:val="24"/>
        </w:rPr>
        <w:t xml:space="preserve">. принять решение об одностороннем отказе от исполнения Контракта в соответствии с гражданским законодательством; </w:t>
      </w:r>
    </w:p>
    <w:p w14:paraId="7BCC5E1B" w14:textId="5EFF6AAB" w:rsidR="00467446" w:rsidRPr="00467446" w:rsidRDefault="00F3475D" w:rsidP="00467446">
      <w:pPr>
        <w:pStyle w:val="ConsPlusNormal"/>
        <w:ind w:firstLine="540"/>
        <w:jc w:val="both"/>
        <w:rPr>
          <w:rFonts w:ascii="Times New Roman" w:hAnsi="Times New Roman" w:cs="Times New Roman"/>
          <w:sz w:val="24"/>
          <w:szCs w:val="24"/>
        </w:rPr>
      </w:pPr>
      <w:bookmarkStart w:id="24" w:name="P1537"/>
      <w:bookmarkEnd w:id="24"/>
      <w:r>
        <w:rPr>
          <w:rFonts w:ascii="Times New Roman" w:hAnsi="Times New Roman" w:cs="Times New Roman"/>
          <w:sz w:val="24"/>
          <w:szCs w:val="24"/>
        </w:rPr>
        <w:t>4.4.8</w:t>
      </w:r>
      <w:r w:rsidR="00467446" w:rsidRPr="00467446">
        <w:rPr>
          <w:rFonts w:ascii="Times New Roman" w:hAnsi="Times New Roman" w:cs="Times New Roman"/>
          <w:sz w:val="24"/>
          <w:szCs w:val="24"/>
        </w:rPr>
        <w:t>. до принятия решения об одностороннем отказе от исполнения Контракта провести экспертизу поставленного Товара в порядке, установленным законодательством РФ.</w:t>
      </w:r>
    </w:p>
    <w:p w14:paraId="07AC0807" w14:textId="77777777" w:rsidR="00F3475D" w:rsidRDefault="00F3475D" w:rsidP="00467446">
      <w:pPr>
        <w:pStyle w:val="ConsPlusNormal"/>
        <w:jc w:val="center"/>
        <w:outlineLvl w:val="1"/>
        <w:rPr>
          <w:rFonts w:ascii="Times New Roman" w:hAnsi="Times New Roman" w:cs="Times New Roman"/>
          <w:b/>
          <w:sz w:val="24"/>
          <w:szCs w:val="24"/>
        </w:rPr>
      </w:pPr>
      <w:bookmarkStart w:id="25" w:name="P1539"/>
      <w:bookmarkEnd w:id="25"/>
    </w:p>
    <w:p w14:paraId="6A4321F9"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5. Качество Товара</w:t>
      </w:r>
    </w:p>
    <w:p w14:paraId="2C7B4A84" w14:textId="77777777" w:rsidR="00467446" w:rsidRPr="00467446" w:rsidRDefault="00467446" w:rsidP="00467446">
      <w:pPr>
        <w:pStyle w:val="ConsPlusNormal"/>
        <w:jc w:val="both"/>
        <w:rPr>
          <w:rFonts w:ascii="Times New Roman" w:hAnsi="Times New Roman" w:cs="Times New Roman"/>
          <w:sz w:val="24"/>
          <w:szCs w:val="24"/>
        </w:rPr>
      </w:pPr>
    </w:p>
    <w:p w14:paraId="10E66380"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 и Спецификацией.</w:t>
      </w:r>
    </w:p>
    <w:p w14:paraId="7183EC28"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14:paraId="6D079F62" w14:textId="6D6801FF" w:rsidR="00467446" w:rsidRPr="00467446" w:rsidRDefault="00467446" w:rsidP="00467446">
      <w:pPr>
        <w:ind w:firstLine="567"/>
        <w:jc w:val="both"/>
      </w:pPr>
      <w:r w:rsidRPr="00467446">
        <w:lastRenderedPageBreak/>
        <w:t xml:space="preserve">5.3. </w:t>
      </w:r>
      <w:bookmarkStart w:id="26" w:name="P1546"/>
      <w:bookmarkEnd w:id="26"/>
      <w:r w:rsidR="00A83921">
        <w:t>Поставщик гарантирует передать Заказчику</w:t>
      </w:r>
      <w:r w:rsidRPr="00467446">
        <w:t xml:space="preserve"> Товар, отвечающий установленным санитарным и техническим требованиям, а также положениям раздела 1 настоящего Контракта и </w:t>
      </w:r>
      <w:r w:rsidR="00A83921" w:rsidRPr="00A83921">
        <w:t>Спецификации</w:t>
      </w:r>
      <w:r w:rsidRPr="00467446">
        <w:t xml:space="preserve"> в срок, установленный п. 3.1 настоящего Контракта.</w:t>
      </w:r>
    </w:p>
    <w:p w14:paraId="4A218095" w14:textId="1C30B334" w:rsidR="00A83921" w:rsidRDefault="00467446" w:rsidP="00467446">
      <w:pPr>
        <w:ind w:firstLine="567"/>
        <w:jc w:val="both"/>
      </w:pPr>
      <w:r w:rsidRPr="00467446">
        <w:t xml:space="preserve">5.4. </w:t>
      </w:r>
      <w:proofErr w:type="gramStart"/>
      <w:r w:rsidR="00A83921" w:rsidRPr="00A83921">
        <w:t>Поставщик не несет ответственности за недостатки (дефекты) жилого помещения (квартиры), обнаруженные в пределах гарантийного срока, в случае, если они произошли вследствие нормального износа жилого помещения или его частей, нарушения требований технических регламентов, градостроительных регламентов, а также иных обязательных требований к процессу их эксплуатации либо вследствие ненадлежащего ремонта жилого помещения (квартиры), проведенного самим Заказчиком.</w:t>
      </w:r>
      <w:proofErr w:type="gramEnd"/>
    </w:p>
    <w:p w14:paraId="587A5F52" w14:textId="2015CD87" w:rsidR="00467446" w:rsidRPr="00467446" w:rsidRDefault="00A83921" w:rsidP="00467446">
      <w:pPr>
        <w:ind w:firstLine="567"/>
        <w:jc w:val="both"/>
      </w:pPr>
      <w:r>
        <w:t xml:space="preserve">5.5. </w:t>
      </w:r>
      <w:r w:rsidR="00467446" w:rsidRPr="00467446">
        <w:t xml:space="preserve">Требования к гарантийному сроку Товара указаны в спецификации. </w:t>
      </w:r>
    </w:p>
    <w:p w14:paraId="69A7BC35" w14:textId="77777777" w:rsidR="00467446" w:rsidRPr="00467446" w:rsidRDefault="00467446" w:rsidP="00467446">
      <w:pPr>
        <w:pStyle w:val="ConsPlusNormal"/>
        <w:jc w:val="both"/>
        <w:rPr>
          <w:rFonts w:ascii="Times New Roman" w:hAnsi="Times New Roman" w:cs="Times New Roman"/>
          <w:sz w:val="24"/>
          <w:szCs w:val="24"/>
        </w:rPr>
      </w:pPr>
    </w:p>
    <w:p w14:paraId="62EC1AEA" w14:textId="77777777" w:rsidR="00467446" w:rsidRPr="00467446" w:rsidRDefault="00467446" w:rsidP="00467446">
      <w:pPr>
        <w:pStyle w:val="ConsPlusNormal"/>
        <w:jc w:val="center"/>
        <w:outlineLvl w:val="1"/>
        <w:rPr>
          <w:rFonts w:ascii="Times New Roman" w:hAnsi="Times New Roman" w:cs="Times New Roman"/>
          <w:b/>
          <w:sz w:val="24"/>
          <w:szCs w:val="24"/>
        </w:rPr>
      </w:pPr>
      <w:bookmarkStart w:id="27" w:name="P1550"/>
      <w:bookmarkEnd w:id="27"/>
      <w:r w:rsidRPr="00467446">
        <w:rPr>
          <w:rFonts w:ascii="Times New Roman" w:hAnsi="Times New Roman" w:cs="Times New Roman"/>
          <w:b/>
          <w:sz w:val="24"/>
          <w:szCs w:val="24"/>
        </w:rPr>
        <w:t>6. Ответственность Сторон</w:t>
      </w:r>
    </w:p>
    <w:p w14:paraId="16D15ECC" w14:textId="77777777" w:rsidR="00467446" w:rsidRPr="00467446" w:rsidRDefault="00467446" w:rsidP="00467446">
      <w:pPr>
        <w:pStyle w:val="ConsPlusNormal"/>
        <w:jc w:val="both"/>
        <w:rPr>
          <w:rFonts w:ascii="Times New Roman" w:hAnsi="Times New Roman" w:cs="Times New Roman"/>
          <w:sz w:val="24"/>
          <w:szCs w:val="24"/>
        </w:rPr>
      </w:pPr>
    </w:p>
    <w:p w14:paraId="792E7F23"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6.1.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14:paraId="07D0696A"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6.2.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14:paraId="6168B92F"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28" w:name="P1554"/>
      <w:bookmarkEnd w:id="28"/>
      <w:r w:rsidRPr="00467446">
        <w:rPr>
          <w:rFonts w:ascii="Times New Roman" w:hAnsi="Times New Roman" w:cs="Times New Roman"/>
          <w:sz w:val="24"/>
          <w:szCs w:val="24"/>
        </w:rPr>
        <w:t>6.3.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09952A54" w14:textId="23A0B716" w:rsidR="00467446" w:rsidRPr="00467446"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w:t>
      </w:r>
      <w:r w:rsidR="005114AD">
        <w:rPr>
          <w:rFonts w:ascii="Times New Roman" w:hAnsi="Times New Roman" w:cs="Times New Roman"/>
          <w:sz w:val="24"/>
          <w:szCs w:val="24"/>
        </w:rPr>
        <w:t>ств, предусмотренных контрактом (соответствующим отдельным этапом исполнения</w:t>
      </w:r>
      <w:proofErr w:type="gramEnd"/>
      <w:r w:rsidR="005114AD">
        <w:rPr>
          <w:rFonts w:ascii="Times New Roman" w:hAnsi="Times New Roman" w:cs="Times New Roman"/>
          <w:sz w:val="24"/>
          <w:szCs w:val="24"/>
        </w:rPr>
        <w:t xml:space="preserve"> контракта) и фактически исполненных поставщиком, за исключением </w:t>
      </w:r>
      <w:r w:rsidRPr="00467446">
        <w:rPr>
          <w:rFonts w:ascii="Times New Roman" w:hAnsi="Times New Roman" w:cs="Times New Roman"/>
          <w:sz w:val="24"/>
          <w:szCs w:val="24"/>
        </w:rPr>
        <w:t>случ</w:t>
      </w:r>
      <w:r w:rsidR="005114AD">
        <w:rPr>
          <w:rFonts w:ascii="Times New Roman" w:hAnsi="Times New Roman" w:cs="Times New Roman"/>
          <w:sz w:val="24"/>
          <w:szCs w:val="24"/>
        </w:rPr>
        <w:t xml:space="preserve">аев, </w:t>
      </w:r>
      <w:r w:rsidRPr="00467446">
        <w:rPr>
          <w:rFonts w:ascii="Times New Roman" w:hAnsi="Times New Roman" w:cs="Times New Roman"/>
          <w:sz w:val="24"/>
          <w:szCs w:val="24"/>
        </w:rPr>
        <w:t>если законодательством Российской Федерации установлен иной порядок начисления пени.</w:t>
      </w:r>
    </w:p>
    <w:p w14:paraId="3A857B5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6.4.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14:paraId="2DDA3DA8" w14:textId="77777777" w:rsidR="00467446" w:rsidRPr="00467446"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Размер штрафа определяется в соответствии с </w:t>
      </w:r>
      <w:hyperlink r:id="rId22" w:history="1">
        <w:r w:rsidRPr="00467446">
          <w:rPr>
            <w:rFonts w:ascii="Times New Roman" w:hAnsi="Times New Roman" w:cs="Times New Roman"/>
            <w:sz w:val="24"/>
            <w:szCs w:val="24"/>
          </w:rPr>
          <w:t>Правилами</w:t>
        </w:r>
      </w:hyperlink>
      <w:r w:rsidRPr="00467446">
        <w:rPr>
          <w:rFonts w:ascii="Times New Roman"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и составляет:</w:t>
      </w:r>
      <w:proofErr w:type="gramEnd"/>
    </w:p>
    <w:p w14:paraId="287C2994"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 процентов цены Контракта в случае, если цена Контракта не превышает 3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w:t>
      </w:r>
    </w:p>
    <w:p w14:paraId="3E53DA8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5 процентов цены Контракта  в случае, если цена Контракта составляет от 3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50 млн рублей (включительно);</w:t>
      </w:r>
    </w:p>
    <w:p w14:paraId="31F40726"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 процент цены Контракта в случае, если цена Контракта составляет от 50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100 млн рублей (включительно);</w:t>
      </w:r>
    </w:p>
    <w:p w14:paraId="79C311E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0,5 процента цены Контракта в случае, если цена Контракта составляет от 100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500 млн рублей (включительно);</w:t>
      </w:r>
    </w:p>
    <w:p w14:paraId="4B9371C3"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29" w:name="P1557"/>
      <w:bookmarkStart w:id="30" w:name="P1556"/>
      <w:bookmarkEnd w:id="29"/>
      <w:bookmarkEnd w:id="30"/>
      <w:r w:rsidRPr="00467446">
        <w:rPr>
          <w:rFonts w:ascii="Times New Roman" w:hAnsi="Times New Roman" w:cs="Times New Roman"/>
          <w:sz w:val="24"/>
          <w:szCs w:val="24"/>
        </w:rPr>
        <w:t xml:space="preserve">6.5.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w:t>
      </w:r>
      <w:r w:rsidRPr="00467446">
        <w:rPr>
          <w:rFonts w:ascii="Times New Roman" w:hAnsi="Times New Roman" w:cs="Times New Roman"/>
          <w:sz w:val="24"/>
          <w:szCs w:val="24"/>
        </w:rPr>
        <w:lastRenderedPageBreak/>
        <w:t>размер штрафа устанавливается (при наличии в контракте таких обязательств) в следующем порядке:</w:t>
      </w:r>
    </w:p>
    <w:p w14:paraId="72801663"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1000 рублей, если цена Контракта не превышает 3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w:t>
      </w:r>
    </w:p>
    <w:p w14:paraId="36E7B7E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5000 рублей, если цена Контракта составляет от 3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50 млн рублей (включительно);</w:t>
      </w:r>
    </w:p>
    <w:p w14:paraId="7287983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10000 рублей, если цена Контракта составляет от 50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100 млн рублей (включительно);</w:t>
      </w:r>
    </w:p>
    <w:p w14:paraId="56E6B099" w14:textId="77777777" w:rsid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100000 рублей, если цена Контракта превышает 100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w:t>
      </w:r>
    </w:p>
    <w:p w14:paraId="5A48AAA2" w14:textId="418C586A" w:rsidR="00D92367" w:rsidRPr="00467446" w:rsidRDefault="00D92367"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6.6. </w:t>
      </w:r>
      <w:proofErr w:type="gramStart"/>
      <w:r w:rsidRPr="00D92367">
        <w:rPr>
          <w:rFonts w:ascii="Times New Roman" w:hAnsi="Times New Roman" w:cs="Times New Roman"/>
          <w:sz w:val="24"/>
          <w:szCs w:val="24"/>
        </w:rPr>
        <w:t>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порядке:1 процент цены контракта (этапа), но не более 5 тыс. рублей и не менее 1</w:t>
      </w:r>
      <w:proofErr w:type="gramEnd"/>
      <w:r w:rsidRPr="00D92367">
        <w:rPr>
          <w:rFonts w:ascii="Times New Roman" w:hAnsi="Times New Roman" w:cs="Times New Roman"/>
          <w:sz w:val="24"/>
          <w:szCs w:val="24"/>
        </w:rPr>
        <w:t xml:space="preserve"> тыс. рублей.</w:t>
      </w:r>
    </w:p>
    <w:p w14:paraId="31C47C97" w14:textId="77777777" w:rsidR="00A74370" w:rsidRPr="00467446" w:rsidRDefault="00467446" w:rsidP="00A74370">
      <w:pPr>
        <w:pStyle w:val="ConsPlusNormal"/>
        <w:ind w:firstLine="540"/>
        <w:jc w:val="both"/>
        <w:rPr>
          <w:rFonts w:ascii="Times New Roman" w:hAnsi="Times New Roman" w:cs="Times New Roman"/>
          <w:sz w:val="24"/>
          <w:szCs w:val="24"/>
        </w:rPr>
      </w:pPr>
      <w:bookmarkStart w:id="31" w:name="P1558"/>
      <w:bookmarkEnd w:id="31"/>
      <w:r w:rsidRPr="00D92367">
        <w:rPr>
          <w:rFonts w:ascii="Times New Roman" w:hAnsi="Times New Roman" w:cs="Times New Roman"/>
          <w:sz w:val="24"/>
          <w:szCs w:val="24"/>
        </w:rPr>
        <w:t xml:space="preserve">6.7. </w:t>
      </w:r>
      <w:proofErr w:type="gramStart"/>
      <w:r w:rsidR="00A74370" w:rsidRPr="00467446">
        <w:rPr>
          <w:rFonts w:ascii="Times New Roman" w:hAnsi="Times New Roman" w:cs="Times New Roman"/>
          <w:sz w:val="24"/>
          <w:szCs w:val="24"/>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14:paraId="59EC7370"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а) в случае, если цена контракта не превышает начальную (максимальную) цену контракта:</w:t>
      </w:r>
    </w:p>
    <w:p w14:paraId="5F156D92"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14:paraId="54196ABB"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14:paraId="6E2068F7"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14:paraId="6C67AE2F"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б) в случае, если цена контракта превышает начальную (максимальную) цену контракта:</w:t>
      </w:r>
    </w:p>
    <w:p w14:paraId="609234FD"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10 процентов цены контракта, если цена контракта не превышает 3 млн. рублей;</w:t>
      </w:r>
    </w:p>
    <w:p w14:paraId="6407A7BF"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14:paraId="14BB426D"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 процент цены контракта, если цена контракта составляет от 50 млн. рублей до 100 млн. рублей (включительно).</w:t>
      </w:r>
    </w:p>
    <w:p w14:paraId="209708D7" w14:textId="1BDD0E3C" w:rsidR="00467446" w:rsidRPr="00A74370" w:rsidRDefault="00A74370" w:rsidP="00467446">
      <w:pPr>
        <w:pStyle w:val="ConsPlusNormal"/>
        <w:ind w:firstLine="540"/>
        <w:jc w:val="both"/>
        <w:rPr>
          <w:rFonts w:ascii="Times New Roman" w:hAnsi="Times New Roman" w:cs="Times New Roman"/>
          <w:color w:val="FF0000"/>
          <w:sz w:val="24"/>
          <w:szCs w:val="24"/>
        </w:rPr>
      </w:pPr>
      <w:r>
        <w:rPr>
          <w:rFonts w:ascii="Times New Roman" w:hAnsi="Times New Roman" w:cs="Times New Roman"/>
          <w:sz w:val="24"/>
          <w:szCs w:val="24"/>
        </w:rPr>
        <w:t xml:space="preserve">6.8. </w:t>
      </w:r>
      <w:r w:rsidR="00467446" w:rsidRPr="00264BAC">
        <w:rPr>
          <w:rFonts w:ascii="Times New Roman" w:hAnsi="Times New Roman" w:cs="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r w:rsidR="00467446" w:rsidRPr="00A74370">
        <w:rPr>
          <w:rFonts w:ascii="Times New Roman" w:hAnsi="Times New Roman" w:cs="Times New Roman"/>
          <w:color w:val="FF0000"/>
          <w:sz w:val="24"/>
          <w:szCs w:val="24"/>
        </w:rPr>
        <w:t xml:space="preserve"> </w:t>
      </w:r>
    </w:p>
    <w:p w14:paraId="5D3AEFC1" w14:textId="4306C2BE"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6.9</w:t>
      </w:r>
      <w:r w:rsidR="00467446" w:rsidRPr="00467446">
        <w:rPr>
          <w:rFonts w:ascii="Times New Roman" w:hAnsi="Times New Roman" w:cs="Times New Roman"/>
          <w:sz w:val="24"/>
          <w:szCs w:val="24"/>
        </w:rPr>
        <w:t>.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w:t>
      </w:r>
      <w:r w:rsidR="00264BAC">
        <w:rPr>
          <w:rFonts w:ascii="Times New Roman" w:hAnsi="Times New Roman" w:cs="Times New Roman"/>
          <w:sz w:val="24"/>
          <w:szCs w:val="24"/>
        </w:rPr>
        <w:t>ительством Российской Федерации.</w:t>
      </w:r>
    </w:p>
    <w:p w14:paraId="390C9C2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33D034C1"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а) 1000 рублей, если цена контракта не превышает 3 млн. рублей (включительно);</w:t>
      </w:r>
    </w:p>
    <w:p w14:paraId="558491C0"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б) 5000 рублей, если цена контракта составляет от 3 млн. рублей до 50 млн. рублей (включительно);</w:t>
      </w:r>
    </w:p>
    <w:p w14:paraId="59D85115"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в) 10000 рублей, если цена контракта составляет от 50 млн. рублей до 100 млн. рублей </w:t>
      </w:r>
      <w:r w:rsidRPr="00467446">
        <w:rPr>
          <w:rFonts w:ascii="Times New Roman" w:hAnsi="Times New Roman" w:cs="Times New Roman"/>
          <w:sz w:val="24"/>
          <w:szCs w:val="24"/>
        </w:rPr>
        <w:lastRenderedPageBreak/>
        <w:t>(включительно);</w:t>
      </w:r>
    </w:p>
    <w:p w14:paraId="5AAB86C4"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г) 100000 рублей, если цена контракта превышает 100 млн. рублей.</w:t>
      </w:r>
    </w:p>
    <w:p w14:paraId="0D947EB8" w14:textId="02025897" w:rsidR="00467446" w:rsidRPr="00467446" w:rsidRDefault="00A74370" w:rsidP="00467446">
      <w:pPr>
        <w:pStyle w:val="ConsPlusNormal"/>
        <w:ind w:firstLine="540"/>
        <w:jc w:val="both"/>
        <w:rPr>
          <w:rFonts w:ascii="Times New Roman" w:hAnsi="Times New Roman" w:cs="Times New Roman"/>
          <w:sz w:val="24"/>
          <w:szCs w:val="24"/>
        </w:rPr>
      </w:pPr>
      <w:bookmarkStart w:id="32" w:name="P1561"/>
      <w:bookmarkEnd w:id="32"/>
      <w:r>
        <w:rPr>
          <w:rFonts w:ascii="Times New Roman" w:hAnsi="Times New Roman" w:cs="Times New Roman"/>
          <w:sz w:val="24"/>
          <w:szCs w:val="24"/>
        </w:rPr>
        <w:t>6.10</w:t>
      </w:r>
      <w:r w:rsidR="00467446" w:rsidRPr="00467446">
        <w:rPr>
          <w:rFonts w:ascii="Times New Roman" w:hAnsi="Times New Roman" w:cs="Times New Roman"/>
          <w:sz w:val="24"/>
          <w:szCs w:val="24"/>
        </w:rPr>
        <w:t xml:space="preserve">. </w:t>
      </w:r>
      <w:proofErr w:type="gramStart"/>
      <w:r w:rsidR="00467446" w:rsidRPr="00467446">
        <w:rPr>
          <w:rFonts w:ascii="Times New Roman" w:hAnsi="Times New Roman" w:cs="Times New Roman"/>
          <w:sz w:val="24"/>
          <w:szCs w:val="24"/>
        </w:rPr>
        <w:t>За каждый день просрочки исполнения Поставщиком обязательства по п</w:t>
      </w:r>
      <w:r w:rsidR="00BE5270">
        <w:rPr>
          <w:rFonts w:ascii="Times New Roman" w:hAnsi="Times New Roman" w:cs="Times New Roman"/>
          <w:sz w:val="24"/>
          <w:szCs w:val="24"/>
        </w:rPr>
        <w:t>редоставлению нового обеспечения</w:t>
      </w:r>
      <w:r w:rsidR="00467446" w:rsidRPr="00467446">
        <w:rPr>
          <w:rFonts w:ascii="Times New Roman" w:hAnsi="Times New Roman" w:cs="Times New Roman"/>
          <w:sz w:val="24"/>
          <w:szCs w:val="24"/>
        </w:rPr>
        <w:t xml:space="preserve"> исполнения Контракта,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w:t>
      </w:r>
      <w:proofErr w:type="gramEnd"/>
      <w:r w:rsidR="00467446" w:rsidRPr="00467446">
        <w:rPr>
          <w:rFonts w:ascii="Times New Roman" w:hAnsi="Times New Roman" w:cs="Times New Roman"/>
          <w:sz w:val="24"/>
          <w:szCs w:val="24"/>
        </w:rPr>
        <w:t xml:space="preserve"> </w:t>
      </w:r>
      <w:proofErr w:type="gramStart"/>
      <w:r w:rsidR="00467446" w:rsidRPr="00467446">
        <w:rPr>
          <w:rFonts w:ascii="Times New Roman" w:hAnsi="Times New Roman" w:cs="Times New Roman"/>
          <w:sz w:val="24"/>
          <w:szCs w:val="24"/>
        </w:rPr>
        <w:t xml:space="preserve">Размер такого обеспечения может быть уменьшен в порядке и случаях, которые предусмотрены частями 7, 7.1, 7.2 и 7.3 статьи 96 Федерального закона «О контрактной системе в сфере закупок товаров, работ, услуг для обеспечения государственных и муниципальных нужд») начисляется пеня в размере, определенном в порядке, установленном в соответствии с </w:t>
      </w:r>
      <w:hyperlink w:anchor="P1554" w:history="1">
        <w:r w:rsidR="00467446" w:rsidRPr="00467446">
          <w:rPr>
            <w:rFonts w:ascii="Times New Roman" w:hAnsi="Times New Roman" w:cs="Times New Roman"/>
            <w:sz w:val="24"/>
            <w:szCs w:val="24"/>
          </w:rPr>
          <w:t>пунктом 6.3</w:t>
        </w:r>
      </w:hyperlink>
      <w:r w:rsidR="00467446" w:rsidRPr="00467446">
        <w:rPr>
          <w:rFonts w:ascii="Times New Roman" w:hAnsi="Times New Roman" w:cs="Times New Roman"/>
          <w:sz w:val="24"/>
          <w:szCs w:val="24"/>
        </w:rPr>
        <w:t xml:space="preserve"> Контракта.</w:t>
      </w:r>
      <w:proofErr w:type="gramEnd"/>
    </w:p>
    <w:p w14:paraId="7388BB13" w14:textId="60392D32"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6.11</w:t>
      </w:r>
      <w:r w:rsidR="00467446" w:rsidRPr="00467446">
        <w:rPr>
          <w:rFonts w:ascii="Times New Roman" w:hAnsi="Times New Roman" w:cs="Times New Roman"/>
          <w:sz w:val="24"/>
          <w:szCs w:val="24"/>
        </w:rPr>
        <w:t>. Применение неустойки (штрафа, пени) не освобождает Стороны от исполнения обязательств по Контракту.</w:t>
      </w:r>
    </w:p>
    <w:p w14:paraId="5F7DB080" w14:textId="62C659BD"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6.12</w:t>
      </w:r>
      <w:r w:rsidR="00467446" w:rsidRPr="00467446">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73E90E37" w14:textId="00300BBD"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6.13</w:t>
      </w:r>
      <w:r w:rsidR="00467446" w:rsidRPr="00467446">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4ED34D83" w14:textId="42E73E4B"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6.14</w:t>
      </w:r>
      <w:r w:rsidR="00467446" w:rsidRPr="00467446">
        <w:rPr>
          <w:rFonts w:ascii="Times New Roman" w:hAnsi="Times New Roman" w:cs="Times New Roman"/>
          <w:sz w:val="24"/>
          <w:szCs w:val="24"/>
        </w:rPr>
        <w:t>.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1B518C69" w14:textId="2AD5B4EB"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6.15</w:t>
      </w:r>
      <w:r w:rsidR="00467446" w:rsidRPr="00467446">
        <w:rPr>
          <w:rFonts w:ascii="Times New Roman" w:hAnsi="Times New Roman" w:cs="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22844840" w14:textId="2A4B700A"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6.16</w:t>
      </w:r>
      <w:r w:rsidR="00467446" w:rsidRPr="00467446">
        <w:rPr>
          <w:rFonts w:ascii="Times New Roman" w:hAnsi="Times New Roman" w:cs="Times New Roman"/>
          <w:sz w:val="24"/>
          <w:szCs w:val="24"/>
        </w:rPr>
        <w:t>. Государственный заказчик вправе удержать сумму неисполненных Поставщиком требований об уплате неустоек (штрафов, пеней), предъявленных Заказчиком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из суммы, подлежащей оплате</w:t>
      </w:r>
      <w:r w:rsidR="00BE5270">
        <w:rPr>
          <w:rFonts w:ascii="Times New Roman" w:hAnsi="Times New Roman" w:cs="Times New Roman"/>
          <w:sz w:val="24"/>
          <w:szCs w:val="24"/>
        </w:rPr>
        <w:t xml:space="preserve"> Поставщику</w:t>
      </w:r>
      <w:r w:rsidR="00467446" w:rsidRPr="00467446">
        <w:rPr>
          <w:rFonts w:ascii="Times New Roman" w:hAnsi="Times New Roman" w:cs="Times New Roman"/>
          <w:sz w:val="24"/>
          <w:szCs w:val="24"/>
        </w:rPr>
        <w:t>.</w:t>
      </w:r>
    </w:p>
    <w:p w14:paraId="47D48A41" w14:textId="0ABA49BD"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6.17</w:t>
      </w:r>
      <w:r w:rsidR="00467446" w:rsidRPr="00467446">
        <w:rPr>
          <w:rFonts w:ascii="Times New Roman" w:hAnsi="Times New Roman" w:cs="Times New Roman"/>
          <w:sz w:val="24"/>
          <w:szCs w:val="24"/>
        </w:rPr>
        <w:t>. Государственным заказчиком предусматривается списание начисленных Поставщику сумм неустоек (штрафов, пеней) в случаях и порядке установленных Правительством Российской Федерации.</w:t>
      </w:r>
    </w:p>
    <w:p w14:paraId="3FC8B2A2" w14:textId="4A2B249D"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6.18</w:t>
      </w:r>
      <w:r w:rsidR="00467446" w:rsidRPr="00467446">
        <w:rPr>
          <w:rFonts w:ascii="Times New Roman" w:hAnsi="Times New Roman" w:cs="Times New Roman"/>
          <w:sz w:val="24"/>
          <w:szCs w:val="24"/>
        </w:rPr>
        <w:t>.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14:paraId="74288282" w14:textId="77777777" w:rsidR="00A74370" w:rsidRDefault="00A74370" w:rsidP="00467446">
      <w:pPr>
        <w:pStyle w:val="ConsPlusNormal"/>
        <w:jc w:val="center"/>
        <w:outlineLvl w:val="1"/>
        <w:rPr>
          <w:rFonts w:ascii="Times New Roman" w:hAnsi="Times New Roman" w:cs="Times New Roman"/>
          <w:b/>
          <w:sz w:val="24"/>
          <w:szCs w:val="24"/>
        </w:rPr>
      </w:pPr>
    </w:p>
    <w:p w14:paraId="1179D496"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7. Обеспечение исполнения Контракта</w:t>
      </w:r>
    </w:p>
    <w:p w14:paraId="09DD28E8" w14:textId="77777777" w:rsidR="00467446" w:rsidRPr="00467446" w:rsidRDefault="00467446" w:rsidP="00467446">
      <w:pPr>
        <w:pStyle w:val="ConsPlusNormal"/>
        <w:jc w:val="both"/>
        <w:rPr>
          <w:rFonts w:ascii="Times New Roman" w:hAnsi="Times New Roman" w:cs="Times New Roman"/>
          <w:sz w:val="24"/>
          <w:szCs w:val="24"/>
        </w:rPr>
      </w:pPr>
    </w:p>
    <w:p w14:paraId="0476F86B" w14:textId="5102ED8D" w:rsidR="00467446" w:rsidRPr="00467446" w:rsidRDefault="00467446" w:rsidP="00467446">
      <w:pPr>
        <w:pStyle w:val="ConsPlusNormal"/>
        <w:ind w:firstLine="540"/>
        <w:jc w:val="both"/>
        <w:rPr>
          <w:rFonts w:ascii="Times New Roman" w:hAnsi="Times New Roman" w:cs="Times New Roman"/>
          <w:sz w:val="24"/>
          <w:szCs w:val="24"/>
        </w:rPr>
      </w:pPr>
      <w:bookmarkStart w:id="33" w:name="P1570"/>
      <w:bookmarkEnd w:id="33"/>
      <w:r w:rsidRPr="00467446">
        <w:rPr>
          <w:rFonts w:ascii="Times New Roman" w:hAnsi="Times New Roman" w:cs="Times New Roman"/>
          <w:sz w:val="24"/>
          <w:szCs w:val="24"/>
        </w:rPr>
        <w:t xml:space="preserve">7.1. Размер обеспечения исполнения контракта – </w:t>
      </w:r>
      <w:r w:rsidR="008430C1" w:rsidRPr="006606B4">
        <w:rPr>
          <w:rFonts w:ascii="Times New Roman" w:hAnsi="Times New Roman" w:cs="Times New Roman"/>
          <w:sz w:val="24"/>
          <w:szCs w:val="24"/>
        </w:rPr>
        <w:t>5 %</w:t>
      </w:r>
      <w:r w:rsidRPr="00467446">
        <w:rPr>
          <w:rFonts w:ascii="Times New Roman" w:hAnsi="Times New Roman" w:cs="Times New Roman"/>
          <w:sz w:val="24"/>
          <w:szCs w:val="24"/>
        </w:rPr>
        <w:t xml:space="preserve"> цены контракта, что составляет ________ рублей.</w:t>
      </w:r>
    </w:p>
    <w:p w14:paraId="6324D3D2"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 xml:space="preserve">Исполнение контракта может обеспечиваться предоставлением независимой гарантии, соответствующей требованиям статьи 45 Федерального закона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№44-ФЗ участником закупки, с которым заключается контракт, самостоятельно. При этом срок </w:t>
      </w:r>
      <w:r w:rsidRPr="00467446">
        <w:rPr>
          <w:rFonts w:ascii="Times New Roman" w:hAnsi="Times New Roman" w:cs="Times New Roman"/>
          <w:sz w:val="24"/>
          <w:szCs w:val="24"/>
        </w:rPr>
        <w:lastRenderedPageBreak/>
        <w:t>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№44-ФЗ.</w:t>
      </w:r>
    </w:p>
    <w:p w14:paraId="16DF0CE9" w14:textId="77777777" w:rsidR="00467446" w:rsidRPr="00467446" w:rsidRDefault="00467446" w:rsidP="00467446">
      <w:pPr>
        <w:widowControl w:val="0"/>
        <w:tabs>
          <w:tab w:val="left" w:pos="0"/>
          <w:tab w:val="left" w:pos="1276"/>
        </w:tabs>
        <w:suppressAutoHyphens/>
        <w:jc w:val="both"/>
      </w:pPr>
      <w:r w:rsidRPr="00467446">
        <w:t>Обеспечение исполнения контракта, включая положения о предоставлении такого обеспечения с учетом положений статьи 37 Федерального закона №44-ФЗ, не применяются в случае заключения контракта с участником закупки, который является казенным учреждением или субъектом малого предпринимательства. В случае</w:t>
      </w:r>
      <w:proofErr w:type="gramStart"/>
      <w:r w:rsidRPr="00467446">
        <w:t>,</w:t>
      </w:r>
      <w:proofErr w:type="gramEnd"/>
      <w:r w:rsidRPr="00467446">
        <w:t xml:space="preserve"> если предложенная Поставщиком цена Контракта снижена на двадцать пять и более процентов по отношению к начальной (максимальной) цене контракта, размер обеспечения исполнения контракта устанавливается с учетом статей 96 и 37 Федерального закона «О контрактной системе в сфере закупок товаров, работ, услуг для обеспечения государственных и муниципальных нужд». </w:t>
      </w:r>
    </w:p>
    <w:p w14:paraId="05FF1686" w14:textId="26DA9802" w:rsidR="00467446" w:rsidRPr="00467446" w:rsidRDefault="00467446" w:rsidP="00467446">
      <w:pPr>
        <w:widowControl w:val="0"/>
        <w:tabs>
          <w:tab w:val="left" w:pos="0"/>
          <w:tab w:val="left" w:pos="1276"/>
        </w:tabs>
        <w:suppressAutoHyphens/>
        <w:jc w:val="both"/>
      </w:pPr>
      <w:proofErr w:type="gramStart"/>
      <w:r w:rsidRPr="00467446">
        <w:t>Согласно ч.8.1 ст. 96 Закона № 44-ФЗ участник закупки, с которым заключается контракт по результатам закупки, которая проводилась в соответствии с п.1 ч.1 ст. 30 44-ФЗ, освобождается от предоставления обеспечения, если предоставит информацию, содержащуюся в реестре контрактов и подтверждающую исполнение им в течение 3 лет до даты подачи заявки 3 контрактов, исполненных без применения к нему неустоек</w:t>
      </w:r>
      <w:r w:rsidR="008430C1">
        <w:t xml:space="preserve"> </w:t>
      </w:r>
      <w:r w:rsidRPr="00467446">
        <w:t>(штрафов</w:t>
      </w:r>
      <w:proofErr w:type="gramEnd"/>
      <w:r w:rsidRPr="00467446">
        <w:t>, пеней), сумма цен которых должна быть не менее НМЦК, указанной в извещении и документации о закупке.</w:t>
      </w:r>
    </w:p>
    <w:p w14:paraId="260FB7EC"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Условия независимой гарантии:</w:t>
      </w:r>
    </w:p>
    <w:p w14:paraId="440F96C6"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Заказчики в качестве обеспечения исполнения контракта принимают независимые гарантии, выданные:</w:t>
      </w:r>
    </w:p>
    <w:p w14:paraId="2518130E"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 №44-ФЗ;</w:t>
      </w:r>
    </w:p>
    <w:p w14:paraId="279FD3DC"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2) государственной корпорацией развития "ВЭБ</w:t>
      </w:r>
      <w:proofErr w:type="gramStart"/>
      <w:r w:rsidRPr="00467446">
        <w:rPr>
          <w:rFonts w:ascii="Times New Roman" w:hAnsi="Times New Roman" w:cs="Times New Roman"/>
          <w:sz w:val="24"/>
          <w:szCs w:val="24"/>
        </w:rPr>
        <w:t>.Р</w:t>
      </w:r>
      <w:proofErr w:type="gramEnd"/>
      <w:r w:rsidRPr="00467446">
        <w:rPr>
          <w:rFonts w:ascii="Times New Roman" w:hAnsi="Times New Roman" w:cs="Times New Roman"/>
          <w:sz w:val="24"/>
          <w:szCs w:val="24"/>
        </w:rPr>
        <w:t>Ф";</w:t>
      </w:r>
    </w:p>
    <w:p w14:paraId="398F553F"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3)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AC61FD0"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Независимая гарантия должна быть безотзывной и должна содержать:</w:t>
      </w:r>
    </w:p>
    <w:p w14:paraId="2DBF44CE"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1)</w:t>
      </w:r>
      <w:r w:rsidRPr="00467446">
        <w:rPr>
          <w:rFonts w:ascii="Times New Roman" w:hAnsi="Times New Roman" w:cs="Times New Roman"/>
          <w:sz w:val="24"/>
          <w:szCs w:val="24"/>
        </w:rPr>
        <w:tab/>
        <w:t>сумму независимой гарантии, подлежащую уплате гарантом заказчику в случае ненадлежащего исполнения обязатель</w:t>
      </w:r>
      <w:proofErr w:type="gramStart"/>
      <w:r w:rsidRPr="00467446">
        <w:rPr>
          <w:rFonts w:ascii="Times New Roman" w:hAnsi="Times New Roman" w:cs="Times New Roman"/>
          <w:sz w:val="24"/>
          <w:szCs w:val="24"/>
        </w:rPr>
        <w:t>ств пр</w:t>
      </w:r>
      <w:proofErr w:type="gramEnd"/>
      <w:r w:rsidRPr="00467446">
        <w:rPr>
          <w:rFonts w:ascii="Times New Roman" w:hAnsi="Times New Roman" w:cs="Times New Roman"/>
          <w:sz w:val="24"/>
          <w:szCs w:val="24"/>
        </w:rPr>
        <w:t>инципалом в соответствии со статьей 96 Федерального закона №44-ФЗ, а также идентификационный код закупки, при осуществлении которой предоставляется такая независимая гарантия;</w:t>
      </w:r>
    </w:p>
    <w:p w14:paraId="1DBF6F4D"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2)</w:t>
      </w:r>
      <w:r w:rsidRPr="00467446">
        <w:rPr>
          <w:rFonts w:ascii="Times New Roman" w:hAnsi="Times New Roman" w:cs="Times New Roman"/>
          <w:sz w:val="24"/>
          <w:szCs w:val="24"/>
        </w:rPr>
        <w:tab/>
        <w:t>обязательства принципала, надлежащее исполнение которых обеспечивается независимой гарантией;</w:t>
      </w:r>
    </w:p>
    <w:p w14:paraId="541D95FE"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3)</w:t>
      </w:r>
      <w:r w:rsidRPr="00467446">
        <w:rPr>
          <w:rFonts w:ascii="Times New Roman" w:hAnsi="Times New Roman" w:cs="Times New Roman"/>
          <w:sz w:val="24"/>
          <w:szCs w:val="24"/>
        </w:rPr>
        <w:tab/>
      </w:r>
      <w:r w:rsidRPr="00467446">
        <w:rPr>
          <w:rFonts w:ascii="Times New Roman" w:eastAsiaTheme="minorHAnsi" w:hAnsi="Times New Roman" w:cs="Times New Roman"/>
          <w:sz w:val="24"/>
          <w:szCs w:val="24"/>
          <w:lang w:eastAsia="en-U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0E1013E2"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4)</w:t>
      </w:r>
      <w:r w:rsidRPr="00467446">
        <w:rPr>
          <w:rFonts w:ascii="Times New Roman" w:hAnsi="Times New Roman" w:cs="Times New Roman"/>
          <w:sz w:val="24"/>
          <w:szCs w:val="24"/>
        </w:rPr>
        <w:tab/>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19D77A14"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5)</w:t>
      </w:r>
      <w:r w:rsidRPr="00467446">
        <w:rPr>
          <w:rFonts w:ascii="Times New Roman" w:hAnsi="Times New Roman" w:cs="Times New Roman"/>
          <w:sz w:val="24"/>
          <w:szCs w:val="24"/>
        </w:rPr>
        <w:tab/>
        <w:t>срок действия независимой гарантии с учетом требований статьи 96 Федерального закона №44-ФЗ;</w:t>
      </w:r>
    </w:p>
    <w:p w14:paraId="7A7314D9"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6)</w:t>
      </w:r>
      <w:r w:rsidRPr="00467446">
        <w:rPr>
          <w:rFonts w:ascii="Times New Roman" w:hAnsi="Times New Roman" w:cs="Times New Roman"/>
          <w:sz w:val="24"/>
          <w:szCs w:val="24"/>
        </w:rPr>
        <w:tab/>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14:paraId="2BF3C2E4"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 xml:space="preserve">7)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w:t>
      </w:r>
      <w:r w:rsidRPr="00467446">
        <w:rPr>
          <w:rFonts w:ascii="Times New Roman" w:hAnsi="Times New Roman" w:cs="Times New Roman"/>
          <w:sz w:val="24"/>
          <w:szCs w:val="24"/>
        </w:rPr>
        <w:lastRenderedPageBreak/>
        <w:t>денежной суммы по независимой гарантии.</w:t>
      </w:r>
    </w:p>
    <w:p w14:paraId="41887A9F"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BD4FEC7"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53EEA0B"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Независимая гарантия должна соответствовать требованиям Постановления Правительства РФ от 08.11.2013 N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79A561FD"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Основанием для отказа в принятии независимой гарантии заказчиком является:</w:t>
      </w:r>
    </w:p>
    <w:p w14:paraId="58AD1760"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1) отсутствие информации о независимой гарантии в предусмотренных статьей 45 Федерального закона №44-ФЗ реестрах независимых гарантий;</w:t>
      </w:r>
    </w:p>
    <w:p w14:paraId="0366B072"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2) несоответствие независимой гарантии требованиям, предусмотренным частями 2, 3 и 8.2 статьи 45 Федерального закона №44-ФЗ;</w:t>
      </w:r>
    </w:p>
    <w:p w14:paraId="158BAE7A"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3) несоответствие независимой гарантии требованиям, содержащимся в извещении об осуществлении закупки.</w:t>
      </w:r>
    </w:p>
    <w:p w14:paraId="2AB1467A"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Независимая гарантия, информация о ней и документы, предусмотренные частью 9 статьи 45 Федерального закона №44-ФЗ, должны быть включены в реестр независимых гарантий, размещенный в единой информационной системе.</w:t>
      </w:r>
    </w:p>
    <w:p w14:paraId="6DE98D16"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В случае принятия участником закупки, с которым заключается контракт решения об обеспечении гарантийных обязательств в виде внесения денежных средств на счет заказчика, размер обеспечения должен быть перечислен на счет по следующим реквизитам:</w:t>
      </w:r>
    </w:p>
    <w:p w14:paraId="0D6A907B" w14:textId="77777777" w:rsidR="00AD6131" w:rsidRPr="00AD6131" w:rsidRDefault="00AD6131" w:rsidP="00AD6131">
      <w:pPr>
        <w:widowControl w:val="0"/>
        <w:autoSpaceDE w:val="0"/>
        <w:autoSpaceDN w:val="0"/>
        <w:adjustRightInd w:val="0"/>
        <w:ind w:firstLine="720"/>
        <w:jc w:val="both"/>
      </w:pPr>
      <w:r w:rsidRPr="00AD6131">
        <w:t>Организация: Министерство просвещения и науки КБР</w:t>
      </w:r>
    </w:p>
    <w:p w14:paraId="4C35698B" w14:textId="77777777" w:rsidR="00AD6131" w:rsidRPr="00AD6131" w:rsidRDefault="00AD6131" w:rsidP="00AD6131">
      <w:pPr>
        <w:widowControl w:val="0"/>
        <w:autoSpaceDE w:val="0"/>
        <w:autoSpaceDN w:val="0"/>
        <w:adjustRightInd w:val="0"/>
        <w:ind w:firstLine="720"/>
        <w:jc w:val="both"/>
      </w:pPr>
      <w:r w:rsidRPr="00AD6131">
        <w:t xml:space="preserve">360000, КБР, г. Нальчик, ул. </w:t>
      </w:r>
      <w:proofErr w:type="spellStart"/>
      <w:r w:rsidRPr="00AD6131">
        <w:t>Кешокова</w:t>
      </w:r>
      <w:proofErr w:type="spellEnd"/>
      <w:r w:rsidRPr="00AD6131">
        <w:t>, 43</w:t>
      </w:r>
    </w:p>
    <w:p w14:paraId="381ECF71" w14:textId="77777777" w:rsidR="00AD6131" w:rsidRPr="00AD6131" w:rsidRDefault="00AD6131" w:rsidP="00AD6131">
      <w:pPr>
        <w:widowControl w:val="0"/>
        <w:autoSpaceDE w:val="0"/>
        <w:autoSpaceDN w:val="0"/>
        <w:adjustRightInd w:val="0"/>
        <w:ind w:firstLine="720"/>
        <w:jc w:val="both"/>
      </w:pPr>
      <w:r w:rsidRPr="00AD6131">
        <w:t>ИНН 0711033902, КПП 072501001</w:t>
      </w:r>
    </w:p>
    <w:p w14:paraId="1108E2A4" w14:textId="77777777" w:rsidR="00AD6131" w:rsidRPr="00AD6131" w:rsidRDefault="00AD6131" w:rsidP="00AD6131">
      <w:pPr>
        <w:widowControl w:val="0"/>
        <w:autoSpaceDE w:val="0"/>
        <w:autoSpaceDN w:val="0"/>
        <w:adjustRightInd w:val="0"/>
        <w:ind w:firstLine="720"/>
        <w:jc w:val="both"/>
      </w:pPr>
      <w:r w:rsidRPr="00AD6131">
        <w:t>Платежные реквизиты:</w:t>
      </w:r>
    </w:p>
    <w:p w14:paraId="1CEB7716" w14:textId="77777777" w:rsidR="00AD6131" w:rsidRPr="00AD6131" w:rsidRDefault="00AD6131" w:rsidP="00AD6131">
      <w:pPr>
        <w:widowControl w:val="0"/>
        <w:autoSpaceDE w:val="0"/>
        <w:autoSpaceDN w:val="0"/>
        <w:adjustRightInd w:val="0"/>
        <w:ind w:firstLine="720"/>
        <w:jc w:val="both"/>
      </w:pPr>
      <w:r w:rsidRPr="00AD6131">
        <w:t>Наименование ТОФК: УФК по Кабардино-Балкарской Республике</w:t>
      </w:r>
    </w:p>
    <w:p w14:paraId="104441BD" w14:textId="77777777" w:rsidR="00AD6131" w:rsidRPr="00AD6131" w:rsidRDefault="00AD6131" w:rsidP="00AD6131">
      <w:pPr>
        <w:widowControl w:val="0"/>
        <w:autoSpaceDE w:val="0"/>
        <w:autoSpaceDN w:val="0"/>
        <w:adjustRightInd w:val="0"/>
        <w:ind w:firstLine="720"/>
        <w:jc w:val="both"/>
      </w:pPr>
      <w:r w:rsidRPr="00AD6131">
        <w:t>БИК: 018327106</w:t>
      </w:r>
    </w:p>
    <w:p w14:paraId="259AB2B9" w14:textId="77777777" w:rsidR="00AD6131" w:rsidRPr="00AD6131" w:rsidRDefault="00AD6131" w:rsidP="00AD6131">
      <w:pPr>
        <w:widowControl w:val="0"/>
        <w:autoSpaceDE w:val="0"/>
        <w:autoSpaceDN w:val="0"/>
        <w:adjustRightInd w:val="0"/>
        <w:ind w:firstLine="720"/>
        <w:jc w:val="both"/>
      </w:pPr>
      <w:r w:rsidRPr="00AD6131">
        <w:t>Наименование банка: ОТДЕЛЕНИЕ-НБ КАБАРДИНО-БАЛКАРСКАЯ</w:t>
      </w:r>
    </w:p>
    <w:p w14:paraId="3AC72C7D" w14:textId="77777777" w:rsidR="00AD6131" w:rsidRPr="00AD6131" w:rsidRDefault="00AD6131" w:rsidP="00AD6131">
      <w:pPr>
        <w:widowControl w:val="0"/>
        <w:autoSpaceDE w:val="0"/>
        <w:autoSpaceDN w:val="0"/>
        <w:adjustRightInd w:val="0"/>
        <w:ind w:firstLine="720"/>
        <w:jc w:val="both"/>
      </w:pPr>
      <w:r w:rsidRPr="00AD6131">
        <w:t>РЕСПУБЛИКА БАНКА РОССИИ// УФК по Кабардино-Балкарской Республике</w:t>
      </w:r>
    </w:p>
    <w:p w14:paraId="0602839E" w14:textId="77777777" w:rsidR="00AD6131" w:rsidRPr="00AD6131" w:rsidRDefault="00AD6131" w:rsidP="00AD6131">
      <w:pPr>
        <w:widowControl w:val="0"/>
        <w:autoSpaceDE w:val="0"/>
        <w:autoSpaceDN w:val="0"/>
        <w:adjustRightInd w:val="0"/>
        <w:ind w:firstLine="720"/>
        <w:jc w:val="both"/>
      </w:pPr>
      <w:r w:rsidRPr="00AD6131">
        <w:t xml:space="preserve">КС: </w:t>
      </w:r>
      <w:r w:rsidRPr="00AD6131">
        <w:rPr>
          <w:lang w:eastAsia="ar-SA"/>
        </w:rPr>
        <w:t>03222643830000000400</w:t>
      </w:r>
    </w:p>
    <w:p w14:paraId="297FED76" w14:textId="77777777" w:rsidR="00AD6131" w:rsidRPr="00AD6131" w:rsidRDefault="00AD6131" w:rsidP="00AD6131">
      <w:pPr>
        <w:widowControl w:val="0"/>
        <w:autoSpaceDE w:val="0"/>
        <w:autoSpaceDN w:val="0"/>
        <w:adjustRightInd w:val="0"/>
        <w:ind w:firstLine="720"/>
        <w:jc w:val="both"/>
      </w:pPr>
      <w:r w:rsidRPr="00AD6131">
        <w:t>ЕКС: 40102810145370000070</w:t>
      </w:r>
    </w:p>
    <w:p w14:paraId="610E4B66" w14:textId="2BC59006" w:rsidR="00467446" w:rsidRPr="00AD6131" w:rsidRDefault="00AD6131" w:rsidP="00AD6131">
      <w:pPr>
        <w:pStyle w:val="ConsPlusNormal"/>
        <w:jc w:val="both"/>
        <w:rPr>
          <w:rFonts w:ascii="Times New Roman" w:hAnsi="Times New Roman" w:cs="Times New Roman"/>
          <w:sz w:val="24"/>
          <w:szCs w:val="24"/>
        </w:rPr>
      </w:pPr>
      <w:proofErr w:type="gramStart"/>
      <w:r w:rsidRPr="00AD6131">
        <w:rPr>
          <w:rFonts w:ascii="Times New Roman" w:hAnsi="Times New Roman" w:cs="Times New Roman"/>
          <w:sz w:val="24"/>
          <w:szCs w:val="24"/>
        </w:rPr>
        <w:t>л</w:t>
      </w:r>
      <w:proofErr w:type="gramEnd"/>
      <w:r w:rsidRPr="00AD6131">
        <w:rPr>
          <w:rFonts w:ascii="Times New Roman" w:hAnsi="Times New Roman" w:cs="Times New Roman"/>
          <w:sz w:val="24"/>
          <w:szCs w:val="24"/>
        </w:rPr>
        <w:t>/с 05042А03001</w:t>
      </w:r>
    </w:p>
    <w:p w14:paraId="7C6F8242"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код ПБС А0300</w:t>
      </w:r>
    </w:p>
    <w:p w14:paraId="5CE527FE" w14:textId="3634E535" w:rsidR="00467446" w:rsidRPr="00467446" w:rsidRDefault="00467446" w:rsidP="00467446">
      <w:pPr>
        <w:pStyle w:val="ConsPlusNormal"/>
        <w:jc w:val="both"/>
        <w:rPr>
          <w:rFonts w:ascii="Times New Roman" w:hAnsi="Times New Roman" w:cs="Times New Roman"/>
          <w:sz w:val="24"/>
          <w:szCs w:val="24"/>
        </w:rPr>
      </w:pPr>
      <w:proofErr w:type="gramStart"/>
      <w:r w:rsidRPr="00467446">
        <w:rPr>
          <w:rFonts w:ascii="Times New Roman" w:hAnsi="Times New Roman" w:cs="Times New Roman"/>
          <w:sz w:val="24"/>
          <w:szCs w:val="24"/>
        </w:rPr>
        <w:t>Заказчик осуществляет возврат денежных средств, в том числе части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в сфере закупок товаров, работ, услуг для обеспечения государственных и муниципальных нужд», внесенных в качестве обеспечения исполнения на</w:t>
      </w:r>
      <w:r w:rsidR="00B040FD">
        <w:rPr>
          <w:rFonts w:ascii="Times New Roman" w:hAnsi="Times New Roman" w:cs="Times New Roman"/>
          <w:sz w:val="24"/>
          <w:szCs w:val="24"/>
        </w:rPr>
        <w:t>стоящего контракта, в течение 15</w:t>
      </w:r>
      <w:r w:rsidRPr="00467446">
        <w:rPr>
          <w:rFonts w:ascii="Times New Roman" w:hAnsi="Times New Roman" w:cs="Times New Roman"/>
          <w:sz w:val="24"/>
          <w:szCs w:val="24"/>
        </w:rPr>
        <w:t xml:space="preserve"> дней с даты исполнения Поставщиком</w:t>
      </w:r>
      <w:proofErr w:type="gramEnd"/>
      <w:r w:rsidRPr="00467446">
        <w:rPr>
          <w:rFonts w:ascii="Times New Roman" w:hAnsi="Times New Roman" w:cs="Times New Roman"/>
          <w:sz w:val="24"/>
          <w:szCs w:val="24"/>
        </w:rPr>
        <w:t xml:space="preserve"> обязательств, предусмотренных настоящим контрактом.</w:t>
      </w:r>
    </w:p>
    <w:p w14:paraId="5E3C2B97"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Обеспечение исполнения контракта обеспечивает основное обязательство по контракту, а также обязательства, возникающие вследствие неисполнения (ненадлежащего исполнения) основного обязательства. Заказчик вправе удержать обеспечение исполнения контракта в полном объеме.</w:t>
      </w:r>
    </w:p>
    <w:p w14:paraId="45612469" w14:textId="77777777" w:rsid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w:t>
      </w:r>
      <w:r w:rsidRPr="00467446">
        <w:rPr>
          <w:rFonts w:ascii="Times New Roman" w:hAnsi="Times New Roman" w:cs="Times New Roman"/>
          <w:sz w:val="24"/>
          <w:szCs w:val="24"/>
        </w:rPr>
        <w:lastRenderedPageBreak/>
        <w:t>такого обеспечения может быть уменьшен в порядке и случаях, которые предусмотрены частями 7, 7.1, 7.2 и 7.3 статьи 96 Федерального закона «О контрактной системе в сфере закупок товаров, работ, услуг для обеспечения государственных и муниципальных нужд».</w:t>
      </w:r>
    </w:p>
    <w:p w14:paraId="15885AA3" w14:textId="77777777" w:rsidR="00872C53" w:rsidRPr="00467446" w:rsidRDefault="00872C53" w:rsidP="00467446">
      <w:pPr>
        <w:pStyle w:val="ConsPlusNormal"/>
        <w:jc w:val="both"/>
        <w:rPr>
          <w:rFonts w:ascii="Times New Roman" w:hAnsi="Times New Roman" w:cs="Times New Roman"/>
          <w:sz w:val="24"/>
          <w:szCs w:val="24"/>
        </w:rPr>
      </w:pPr>
    </w:p>
    <w:p w14:paraId="3ABEA0D8" w14:textId="77777777" w:rsidR="00467446" w:rsidRPr="00467446" w:rsidRDefault="00467446" w:rsidP="00467446">
      <w:pPr>
        <w:pStyle w:val="ConsPlusNormal"/>
        <w:jc w:val="center"/>
        <w:outlineLvl w:val="1"/>
        <w:rPr>
          <w:rFonts w:ascii="Times New Roman" w:hAnsi="Times New Roman" w:cs="Times New Roman"/>
          <w:b/>
          <w:sz w:val="24"/>
          <w:szCs w:val="24"/>
        </w:rPr>
      </w:pPr>
      <w:bookmarkStart w:id="34" w:name="P1587"/>
      <w:bookmarkStart w:id="35" w:name="P1600"/>
      <w:bookmarkEnd w:id="34"/>
      <w:bookmarkEnd w:id="35"/>
      <w:r w:rsidRPr="00467446">
        <w:rPr>
          <w:rFonts w:ascii="Times New Roman" w:hAnsi="Times New Roman" w:cs="Times New Roman"/>
          <w:b/>
          <w:sz w:val="24"/>
          <w:szCs w:val="24"/>
        </w:rPr>
        <w:t xml:space="preserve">8. Исключительные права </w:t>
      </w:r>
    </w:p>
    <w:p w14:paraId="3E2D49FF" w14:textId="77777777" w:rsidR="00467446" w:rsidRPr="00467446" w:rsidRDefault="00467446" w:rsidP="00467446">
      <w:pPr>
        <w:pStyle w:val="ConsPlusNormal"/>
        <w:jc w:val="both"/>
        <w:rPr>
          <w:rFonts w:ascii="Times New Roman" w:hAnsi="Times New Roman" w:cs="Times New Roman"/>
          <w:sz w:val="24"/>
          <w:szCs w:val="24"/>
        </w:rPr>
      </w:pPr>
    </w:p>
    <w:p w14:paraId="6A7C991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8.1. Поставщик гарантирует отсутствие нарушения исключительных прав третьих лиц, связанных с поставкой и использованием Товара.</w:t>
      </w:r>
    </w:p>
    <w:p w14:paraId="490934C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8.2.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14:paraId="013AD66B" w14:textId="77777777" w:rsidR="00467446" w:rsidRPr="00467446" w:rsidRDefault="00467446" w:rsidP="00467446">
      <w:pPr>
        <w:pStyle w:val="ConsPlusNormal"/>
        <w:jc w:val="both"/>
        <w:rPr>
          <w:rFonts w:ascii="Times New Roman" w:hAnsi="Times New Roman" w:cs="Times New Roman"/>
          <w:b/>
          <w:sz w:val="24"/>
          <w:szCs w:val="24"/>
        </w:rPr>
      </w:pPr>
    </w:p>
    <w:p w14:paraId="494080B7"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9. Обстоятельства непреодолимой силы</w:t>
      </w:r>
    </w:p>
    <w:p w14:paraId="4A96CF03" w14:textId="77777777" w:rsidR="00467446" w:rsidRPr="00467446" w:rsidRDefault="00467446" w:rsidP="00467446">
      <w:pPr>
        <w:pStyle w:val="ConsPlusNormal"/>
        <w:jc w:val="both"/>
        <w:rPr>
          <w:rFonts w:ascii="Times New Roman" w:hAnsi="Times New Roman" w:cs="Times New Roman"/>
          <w:sz w:val="24"/>
          <w:szCs w:val="24"/>
        </w:rPr>
      </w:pPr>
    </w:p>
    <w:p w14:paraId="169085ED" w14:textId="77777777" w:rsid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9.1.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4E78AD66" w14:textId="3013581C" w:rsidR="0049251C" w:rsidRPr="00467446" w:rsidRDefault="0049251C" w:rsidP="00467446">
      <w:pPr>
        <w:pStyle w:val="ConsPlusNormal"/>
        <w:ind w:firstLine="540"/>
        <w:jc w:val="both"/>
        <w:rPr>
          <w:rFonts w:ascii="Times New Roman" w:hAnsi="Times New Roman" w:cs="Times New Roman"/>
          <w:sz w:val="24"/>
          <w:szCs w:val="24"/>
        </w:rPr>
      </w:pPr>
      <w:r w:rsidRPr="0049251C">
        <w:rPr>
          <w:rFonts w:ascii="Times New Roman" w:hAnsi="Times New Roman" w:cs="Times New Roman"/>
          <w:sz w:val="24"/>
          <w:szCs w:val="24"/>
        </w:rPr>
        <w:t>К обстоятельствам непреодолимой силы Стороны настоящего Контракта отнесли такие: явления стихийного характера (землетрясение, наводнение, удар молнии, оползень и т.п.), температуру, силу ветра и уровень осадков в месте исполнения обязательств по договору, препятствующие нормальным условиям деятельности; пожары, техногенные катастрофы, произошедшие не по вине Сторон; нормативные и ненормативные акты органов власти и органов местного управления, а также их действия или бездействие, препятствующие выполнению Сторонами условий настоящего Контракта; забастовки, организованные в установленном законом порядке, боевые действия, террористические акты и другие обстоятельства, которые выходят за рамки разумного контроля Сторон.</w:t>
      </w:r>
    </w:p>
    <w:p w14:paraId="416E94C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9.2.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5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7362ABE5" w14:textId="50CB2721" w:rsidR="0049251C"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9.3. </w:t>
      </w:r>
      <w:r w:rsidR="0049251C" w:rsidRPr="0049251C">
        <w:rPr>
          <w:rFonts w:ascii="Times New Roman" w:hAnsi="Times New Roman" w:cs="Times New Roman"/>
          <w:sz w:val="24"/>
          <w:szCs w:val="24"/>
        </w:rPr>
        <w:t>В случае наступления обстоятельств непреодолимой силы срок выполнения обязательств по настоящему Контракту отодвигается соразмерно времени, в течение которого действуют такие обстоятельства и их последствия.</w:t>
      </w:r>
    </w:p>
    <w:p w14:paraId="4A4ECBFE" w14:textId="1CDAA91B" w:rsidR="00467446" w:rsidRPr="00467446" w:rsidRDefault="0049251C"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9.4. </w:t>
      </w:r>
      <w:r w:rsidR="00467446" w:rsidRPr="00467446">
        <w:rPr>
          <w:rFonts w:ascii="Times New Roman" w:hAnsi="Times New Roman" w:cs="Times New Roman"/>
          <w:sz w:val="24"/>
          <w:szCs w:val="24"/>
        </w:rPr>
        <w:t>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4BF4BB78" w14:textId="5FD0A120" w:rsidR="00467446" w:rsidRPr="00467446" w:rsidRDefault="0049251C"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9.5</w:t>
      </w:r>
      <w:r w:rsidR="00467446" w:rsidRPr="00467446">
        <w:rPr>
          <w:rFonts w:ascii="Times New Roman" w:hAnsi="Times New Roman" w:cs="Times New Roman"/>
          <w:sz w:val="24"/>
          <w:szCs w:val="24"/>
        </w:rPr>
        <w:t>.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06C8CF87" w14:textId="77777777" w:rsidR="00467446" w:rsidRPr="00467446" w:rsidRDefault="00467446" w:rsidP="00467446">
      <w:pPr>
        <w:pStyle w:val="ConsPlusNormal"/>
        <w:jc w:val="both"/>
        <w:rPr>
          <w:rFonts w:ascii="Times New Roman" w:hAnsi="Times New Roman" w:cs="Times New Roman"/>
          <w:sz w:val="24"/>
          <w:szCs w:val="24"/>
        </w:rPr>
      </w:pPr>
    </w:p>
    <w:p w14:paraId="60CE14DB"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10. Рассмотрение и разрешение споров</w:t>
      </w:r>
    </w:p>
    <w:p w14:paraId="5D02F2D8" w14:textId="77777777" w:rsidR="00467446" w:rsidRPr="00467446" w:rsidRDefault="00467446" w:rsidP="00467446">
      <w:pPr>
        <w:pStyle w:val="ConsPlusNormal"/>
        <w:jc w:val="both"/>
        <w:rPr>
          <w:rFonts w:ascii="Times New Roman" w:hAnsi="Times New Roman" w:cs="Times New Roman"/>
          <w:sz w:val="24"/>
          <w:szCs w:val="24"/>
        </w:rPr>
      </w:pPr>
    </w:p>
    <w:p w14:paraId="552B27C7"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10.1.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14:paraId="73A1D8ED" w14:textId="6BC45458"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10.2. Претензия оформляется в письменной форме</w:t>
      </w:r>
      <w:r w:rsidR="008F21A3">
        <w:rPr>
          <w:rFonts w:ascii="Times New Roman" w:hAnsi="Times New Roman" w:cs="Times New Roman"/>
          <w:sz w:val="24"/>
          <w:szCs w:val="24"/>
        </w:rPr>
        <w:t xml:space="preserve"> и </w:t>
      </w:r>
      <w:r w:rsidR="008F21A3" w:rsidRPr="008F21A3">
        <w:rPr>
          <w:rFonts w:ascii="Times New Roman" w:hAnsi="Times New Roman" w:cs="Times New Roman"/>
          <w:sz w:val="24"/>
          <w:szCs w:val="24"/>
        </w:rPr>
        <w:t>направляется Стороне с использованием ЕИС путем направления электронного уведомления. Такое уведомление формируется с использованием ЕИС, подписывается усиленной электронной подписью лица, имеющего право действовать от имени Заказчика, Поставщика, и размещается в ЕИС без размещения на официальном сайте</w:t>
      </w:r>
      <w:r w:rsidRPr="00467446">
        <w:rPr>
          <w:rFonts w:ascii="Times New Roman" w:hAnsi="Times New Roman" w:cs="Times New Roman"/>
          <w:sz w:val="24"/>
          <w:szCs w:val="24"/>
        </w:rPr>
        <w:t xml:space="preserve">.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w:t>
      </w:r>
      <w:r w:rsidRPr="00467446">
        <w:rPr>
          <w:rFonts w:ascii="Times New Roman" w:hAnsi="Times New Roman" w:cs="Times New Roman"/>
          <w:sz w:val="24"/>
          <w:szCs w:val="24"/>
        </w:rPr>
        <w:lastRenderedPageBreak/>
        <w:t>которые должны быть произведены Стороной для устранения нарушений.</w:t>
      </w:r>
    </w:p>
    <w:p w14:paraId="65E49E71" w14:textId="24048FBA" w:rsidR="008F21A3"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10.3. </w:t>
      </w:r>
      <w:r w:rsidR="008F21A3" w:rsidRPr="008F21A3">
        <w:rPr>
          <w:rFonts w:ascii="Times New Roman" w:hAnsi="Times New Roman" w:cs="Times New Roman"/>
          <w:sz w:val="24"/>
          <w:szCs w:val="24"/>
        </w:rPr>
        <w:t>Датой получения претензии считается дата размещения в ЕИС уведомления претензионной переписки.</w:t>
      </w:r>
    </w:p>
    <w:p w14:paraId="230C01EC" w14:textId="0DE8F7B9" w:rsidR="00467446" w:rsidRPr="00467446" w:rsidRDefault="008F21A3"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10.4. </w:t>
      </w:r>
      <w:r w:rsidR="00467446" w:rsidRPr="00467446">
        <w:rPr>
          <w:rFonts w:ascii="Times New Roman" w:hAnsi="Times New Roman" w:cs="Times New Roman"/>
          <w:sz w:val="24"/>
          <w:szCs w:val="24"/>
        </w:rPr>
        <w:t>Срок рассмотрения</w:t>
      </w:r>
      <w:r>
        <w:rPr>
          <w:rFonts w:ascii="Times New Roman" w:hAnsi="Times New Roman" w:cs="Times New Roman"/>
          <w:sz w:val="24"/>
          <w:szCs w:val="24"/>
        </w:rPr>
        <w:t xml:space="preserve"> претензии не может превышать 10</w:t>
      </w:r>
      <w:r w:rsidR="00467446" w:rsidRPr="00467446">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14:paraId="1EB27E19" w14:textId="232296DE" w:rsidR="00467446" w:rsidRPr="00467446" w:rsidRDefault="008F21A3"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10.5</w:t>
      </w:r>
      <w:r w:rsidR="00467446" w:rsidRPr="00467446">
        <w:rPr>
          <w:rFonts w:ascii="Times New Roman" w:hAnsi="Times New Roman" w:cs="Times New Roman"/>
          <w:sz w:val="24"/>
          <w:szCs w:val="24"/>
        </w:rPr>
        <w:t>. При не урегулировании Сторонами спора в досудебном порядке, спор разрешается в судебном порядке в Арбитражном суде Кабардино-Балкарской Республики (или Нальчикском городском суде).</w:t>
      </w:r>
    </w:p>
    <w:p w14:paraId="409C43DF" w14:textId="77777777" w:rsidR="00467446" w:rsidRPr="00467446" w:rsidRDefault="00467446" w:rsidP="00467446">
      <w:pPr>
        <w:pStyle w:val="ConsPlusNormal"/>
        <w:ind w:firstLine="540"/>
        <w:jc w:val="both"/>
        <w:rPr>
          <w:rFonts w:ascii="Times New Roman" w:hAnsi="Times New Roman" w:cs="Times New Roman"/>
          <w:sz w:val="24"/>
          <w:szCs w:val="24"/>
        </w:rPr>
      </w:pPr>
    </w:p>
    <w:p w14:paraId="45E4A418"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11. Срок действия и порядок расторжения Контракта</w:t>
      </w:r>
    </w:p>
    <w:p w14:paraId="6F77FDA4" w14:textId="77777777" w:rsidR="00467446" w:rsidRPr="00467446" w:rsidRDefault="00467446" w:rsidP="00467446">
      <w:pPr>
        <w:pStyle w:val="ConsPlusNormal"/>
        <w:jc w:val="both"/>
        <w:rPr>
          <w:rFonts w:ascii="Times New Roman" w:hAnsi="Times New Roman" w:cs="Times New Roman"/>
          <w:sz w:val="24"/>
          <w:szCs w:val="24"/>
        </w:rPr>
      </w:pPr>
    </w:p>
    <w:p w14:paraId="694A5D02" w14:textId="79F10EF9"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11.1. Контра</w:t>
      </w:r>
      <w:proofErr w:type="gramStart"/>
      <w:r w:rsidRPr="00467446">
        <w:rPr>
          <w:rFonts w:ascii="Times New Roman" w:hAnsi="Times New Roman" w:cs="Times New Roman"/>
          <w:sz w:val="24"/>
          <w:szCs w:val="24"/>
        </w:rPr>
        <w:t>кт вст</w:t>
      </w:r>
      <w:proofErr w:type="gramEnd"/>
      <w:r w:rsidRPr="00467446">
        <w:rPr>
          <w:rFonts w:ascii="Times New Roman" w:hAnsi="Times New Roman" w:cs="Times New Roman"/>
          <w:sz w:val="24"/>
          <w:szCs w:val="24"/>
        </w:rPr>
        <w:t>упает в силу с момента его подписания обеими Сторонами и действует по 31 декабря 202</w:t>
      </w:r>
      <w:r w:rsidR="00A2261A">
        <w:rPr>
          <w:rFonts w:ascii="Times New Roman" w:hAnsi="Times New Roman" w:cs="Times New Roman"/>
          <w:sz w:val="24"/>
          <w:szCs w:val="24"/>
        </w:rPr>
        <w:t>5</w:t>
      </w:r>
      <w:r w:rsidRPr="00467446">
        <w:rPr>
          <w:rFonts w:ascii="Times New Roman" w:hAnsi="Times New Roman" w:cs="Times New Roman"/>
          <w:sz w:val="24"/>
          <w:szCs w:val="24"/>
        </w:rPr>
        <w:t xml:space="preserve"> г. включительно, а в части исполнения обязательств </w:t>
      </w:r>
      <w:r w:rsidR="00514397" w:rsidRPr="00467446">
        <w:rPr>
          <w:rFonts w:ascii="Times New Roman" w:hAnsi="Times New Roman" w:cs="Times New Roman"/>
          <w:sz w:val="24"/>
          <w:szCs w:val="24"/>
        </w:rPr>
        <w:t>по оплате</w:t>
      </w:r>
      <w:r w:rsidR="00514397">
        <w:rPr>
          <w:rFonts w:ascii="Times New Roman" w:hAnsi="Times New Roman" w:cs="Times New Roman"/>
          <w:sz w:val="24"/>
          <w:szCs w:val="24"/>
        </w:rPr>
        <w:t xml:space="preserve"> - </w:t>
      </w:r>
      <w:r w:rsidR="00514397" w:rsidRPr="00467446">
        <w:rPr>
          <w:rFonts w:ascii="Times New Roman" w:hAnsi="Times New Roman" w:cs="Times New Roman"/>
          <w:sz w:val="24"/>
          <w:szCs w:val="24"/>
        </w:rPr>
        <w:t xml:space="preserve"> </w:t>
      </w:r>
      <w:r w:rsidRPr="00467446">
        <w:rPr>
          <w:rFonts w:ascii="Times New Roman" w:hAnsi="Times New Roman" w:cs="Times New Roman"/>
          <w:sz w:val="24"/>
          <w:szCs w:val="24"/>
        </w:rPr>
        <w:t>до полного исполнения Сторонами своих обязательств по Государственному контракту.</w:t>
      </w:r>
    </w:p>
    <w:p w14:paraId="64DF0D3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Окончание срока действия Контракта не влечет прекращения неисполненных обязатель</w:t>
      </w:r>
      <w:proofErr w:type="gramStart"/>
      <w:r w:rsidRPr="00467446">
        <w:rPr>
          <w:rFonts w:ascii="Times New Roman" w:hAnsi="Times New Roman" w:cs="Times New Roman"/>
          <w:sz w:val="24"/>
          <w:szCs w:val="24"/>
        </w:rPr>
        <w:t>ств Ст</w:t>
      </w:r>
      <w:proofErr w:type="gramEnd"/>
      <w:r w:rsidRPr="00467446">
        <w:rPr>
          <w:rFonts w:ascii="Times New Roman" w:hAnsi="Times New Roman" w:cs="Times New Roman"/>
          <w:sz w:val="24"/>
          <w:szCs w:val="24"/>
        </w:rPr>
        <w:t xml:space="preserve">орон по Контракту, в том числе гарантийных обязательств Поставщика. </w:t>
      </w:r>
    </w:p>
    <w:p w14:paraId="5C0BAC22" w14:textId="77777777" w:rsid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11.2. </w:t>
      </w:r>
      <w:proofErr w:type="gramStart"/>
      <w:r w:rsidRPr="00467446">
        <w:rPr>
          <w:rFonts w:ascii="Times New Roman" w:hAnsi="Times New Roman" w:cs="Times New Roman"/>
          <w:sz w:val="24"/>
          <w:szCs w:val="24"/>
        </w:rPr>
        <w:t xml:space="preserve">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3" w:history="1">
        <w:r w:rsidRPr="00467446">
          <w:rPr>
            <w:rFonts w:ascii="Times New Roman" w:hAnsi="Times New Roman" w:cs="Times New Roman"/>
            <w:sz w:val="24"/>
            <w:szCs w:val="24"/>
          </w:rPr>
          <w:t>частями 9</w:t>
        </w:r>
      </w:hyperlink>
      <w:r w:rsidRPr="00467446">
        <w:rPr>
          <w:rFonts w:ascii="Times New Roman" w:hAnsi="Times New Roman" w:cs="Times New Roman"/>
          <w:sz w:val="24"/>
          <w:szCs w:val="24"/>
        </w:rPr>
        <w:t xml:space="preserve"> - </w:t>
      </w:r>
      <w:hyperlink r:id="rId24" w:history="1">
        <w:r w:rsidRPr="00467446">
          <w:rPr>
            <w:rFonts w:ascii="Times New Roman" w:hAnsi="Times New Roman" w:cs="Times New Roman"/>
            <w:sz w:val="24"/>
            <w:szCs w:val="24"/>
          </w:rPr>
          <w:t>23 статьи 95</w:t>
        </w:r>
      </w:hyperlink>
      <w:r w:rsidRPr="00467446">
        <w:rPr>
          <w:rFonts w:ascii="Times New Roman" w:hAnsi="Times New Roman" w:cs="Times New Roman"/>
          <w:sz w:val="24"/>
          <w:szCs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roofErr w:type="gramEnd"/>
    </w:p>
    <w:p w14:paraId="2FD85188" w14:textId="790D2FD0" w:rsidR="00514397" w:rsidRPr="00467446" w:rsidRDefault="00514397"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11.3. </w:t>
      </w:r>
      <w:r w:rsidRPr="00514397">
        <w:rPr>
          <w:rFonts w:ascii="Times New Roman" w:hAnsi="Times New Roman" w:cs="Times New Roman"/>
          <w:sz w:val="24"/>
          <w:szCs w:val="24"/>
        </w:rPr>
        <w:t>Расторжение Контракта влечет за собой прекращение обязатель</w:t>
      </w:r>
      <w:proofErr w:type="gramStart"/>
      <w:r w:rsidRPr="00514397">
        <w:rPr>
          <w:rFonts w:ascii="Times New Roman" w:hAnsi="Times New Roman" w:cs="Times New Roman"/>
          <w:sz w:val="24"/>
          <w:szCs w:val="24"/>
        </w:rPr>
        <w:t>ств Ст</w:t>
      </w:r>
      <w:proofErr w:type="gramEnd"/>
      <w:r w:rsidRPr="00514397">
        <w:rPr>
          <w:rFonts w:ascii="Times New Roman" w:hAnsi="Times New Roman" w:cs="Times New Roman"/>
          <w:sz w:val="24"/>
          <w:szCs w:val="24"/>
        </w:rPr>
        <w:t>орон по нему, но не освобождает от ответственности за неисполнение договорных обязательств, которые имели место до расторжения Контракта.</w:t>
      </w:r>
    </w:p>
    <w:p w14:paraId="4523DE0A" w14:textId="77777777" w:rsidR="004C3786" w:rsidRPr="00467446" w:rsidRDefault="004C3786" w:rsidP="00467446">
      <w:pPr>
        <w:pStyle w:val="ConsPlusNormal"/>
        <w:jc w:val="center"/>
        <w:outlineLvl w:val="1"/>
        <w:rPr>
          <w:rFonts w:ascii="Times New Roman" w:hAnsi="Times New Roman" w:cs="Times New Roman"/>
          <w:b/>
          <w:sz w:val="24"/>
          <w:szCs w:val="24"/>
        </w:rPr>
      </w:pPr>
    </w:p>
    <w:p w14:paraId="6B0EE689" w14:textId="77777777" w:rsidR="00D95C6E"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12. Прочие положения</w:t>
      </w:r>
    </w:p>
    <w:p w14:paraId="40266133" w14:textId="35AF1021"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 xml:space="preserve"> </w:t>
      </w:r>
    </w:p>
    <w:p w14:paraId="1B6BB93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12.1. Во всем, что не предусмотрено Контрактом, Стороны руководствуются законодательством Российской Федерации.</w:t>
      </w:r>
    </w:p>
    <w:p w14:paraId="0EAC7A93"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14:paraId="09E710DA"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14:paraId="007E3E8F"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12.4. Изменение условий Контракта при его исполнении не допускается, за исключением случаев, предусмотренных </w:t>
      </w:r>
      <w:hyperlink r:id="rId25" w:history="1">
        <w:r w:rsidRPr="00467446">
          <w:rPr>
            <w:rFonts w:ascii="Times New Roman" w:hAnsi="Times New Roman" w:cs="Times New Roman"/>
            <w:sz w:val="24"/>
            <w:szCs w:val="24"/>
          </w:rPr>
          <w:t>статьей 95</w:t>
        </w:r>
      </w:hyperlink>
      <w:r w:rsidRPr="00467446">
        <w:rPr>
          <w:rFonts w:ascii="Times New Roman" w:hAnsi="Times New Roman" w:cs="Times New Roman"/>
          <w:sz w:val="24"/>
          <w:szCs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14:paraId="0632B2BE"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14:paraId="61FFDEBE"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14:paraId="3010FB7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14:paraId="22FA58C1" w14:textId="77777777" w:rsidR="008F21A3" w:rsidRDefault="008F21A3" w:rsidP="00467446">
      <w:pPr>
        <w:pStyle w:val="ConsPlusNormal"/>
        <w:jc w:val="center"/>
        <w:outlineLvl w:val="1"/>
        <w:rPr>
          <w:rFonts w:ascii="Times New Roman" w:hAnsi="Times New Roman" w:cs="Times New Roman"/>
          <w:b/>
          <w:sz w:val="24"/>
          <w:szCs w:val="24"/>
        </w:rPr>
      </w:pPr>
      <w:bookmarkStart w:id="36" w:name="P1633"/>
      <w:bookmarkEnd w:id="36"/>
    </w:p>
    <w:p w14:paraId="168B0588"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13. Перечень приложений</w:t>
      </w:r>
    </w:p>
    <w:p w14:paraId="6E5FDFF6" w14:textId="77777777" w:rsidR="00467446" w:rsidRPr="00467446" w:rsidRDefault="00467446" w:rsidP="00467446">
      <w:pPr>
        <w:pStyle w:val="ConsPlusNormal"/>
        <w:jc w:val="both"/>
        <w:rPr>
          <w:rFonts w:ascii="Times New Roman" w:hAnsi="Times New Roman" w:cs="Times New Roman"/>
          <w:sz w:val="24"/>
          <w:szCs w:val="24"/>
        </w:rPr>
      </w:pPr>
    </w:p>
    <w:p w14:paraId="6F1FCAF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13.1. Неотъемлемой частью Контракта является следующее приложение:</w:t>
      </w:r>
    </w:p>
    <w:p w14:paraId="31BB3808" w14:textId="38398682" w:rsidR="00467446" w:rsidRDefault="002920D8"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w:t>
      </w:r>
      <w:r w:rsidR="00467446" w:rsidRPr="00467446">
        <w:rPr>
          <w:rFonts w:ascii="Times New Roman" w:hAnsi="Times New Roman" w:cs="Times New Roman"/>
          <w:sz w:val="24"/>
          <w:szCs w:val="24"/>
        </w:rPr>
        <w:t xml:space="preserve">пецификация </w:t>
      </w:r>
      <w:hyperlink w:anchor="P1909" w:history="1">
        <w:r w:rsidR="00467446" w:rsidRPr="00467446">
          <w:rPr>
            <w:rFonts w:ascii="Times New Roman" w:hAnsi="Times New Roman" w:cs="Times New Roman"/>
            <w:sz w:val="24"/>
            <w:szCs w:val="24"/>
          </w:rPr>
          <w:t>(приложение №1)</w:t>
        </w:r>
      </w:hyperlink>
      <w:r w:rsidR="006170C4">
        <w:rPr>
          <w:rFonts w:ascii="Times New Roman" w:hAnsi="Times New Roman" w:cs="Times New Roman"/>
          <w:sz w:val="24"/>
          <w:szCs w:val="24"/>
        </w:rPr>
        <w:t>.</w:t>
      </w:r>
    </w:p>
    <w:p w14:paraId="0102778D" w14:textId="77777777" w:rsidR="008F21A3" w:rsidRPr="00467446" w:rsidRDefault="008F21A3" w:rsidP="00467446">
      <w:pPr>
        <w:pStyle w:val="ConsPlusNormal"/>
        <w:ind w:firstLine="540"/>
        <w:jc w:val="both"/>
        <w:rPr>
          <w:rFonts w:ascii="Times New Roman" w:hAnsi="Times New Roman" w:cs="Times New Roman"/>
          <w:sz w:val="24"/>
          <w:szCs w:val="24"/>
        </w:rPr>
      </w:pPr>
    </w:p>
    <w:p w14:paraId="766168F0" w14:textId="77777777" w:rsidR="00467446" w:rsidRPr="00467446" w:rsidRDefault="00467446" w:rsidP="00467446">
      <w:pPr>
        <w:pStyle w:val="ConsPlusNormal"/>
        <w:jc w:val="center"/>
        <w:outlineLvl w:val="1"/>
        <w:rPr>
          <w:rFonts w:ascii="Times New Roman" w:hAnsi="Times New Roman" w:cs="Times New Roman"/>
          <w:b/>
          <w:sz w:val="24"/>
          <w:szCs w:val="24"/>
        </w:rPr>
      </w:pPr>
      <w:bookmarkStart w:id="37" w:name="P1642"/>
      <w:bookmarkEnd w:id="37"/>
      <w:r w:rsidRPr="00467446">
        <w:rPr>
          <w:rFonts w:ascii="Times New Roman" w:hAnsi="Times New Roman" w:cs="Times New Roman"/>
          <w:b/>
          <w:sz w:val="24"/>
          <w:szCs w:val="24"/>
        </w:rPr>
        <w:t>14. Адреса и банковские реквизиты Сторон</w:t>
      </w:r>
    </w:p>
    <w:tbl>
      <w:tblPr>
        <w:tblW w:w="9857" w:type="dxa"/>
        <w:tblLayout w:type="fixed"/>
        <w:tblCellMar>
          <w:top w:w="102" w:type="dxa"/>
          <w:left w:w="62" w:type="dxa"/>
          <w:bottom w:w="102" w:type="dxa"/>
          <w:right w:w="62" w:type="dxa"/>
        </w:tblCellMar>
        <w:tblLook w:val="0000" w:firstRow="0" w:lastRow="0" w:firstColumn="0" w:lastColumn="0" w:noHBand="0" w:noVBand="0"/>
      </w:tblPr>
      <w:tblGrid>
        <w:gridCol w:w="5307"/>
        <w:gridCol w:w="4550"/>
      </w:tblGrid>
      <w:tr w:rsidR="00467446" w:rsidRPr="00467446" w14:paraId="72EDB66D" w14:textId="77777777" w:rsidTr="00A6473D">
        <w:tc>
          <w:tcPr>
            <w:tcW w:w="5307" w:type="dxa"/>
            <w:tcBorders>
              <w:top w:val="nil"/>
              <w:left w:val="nil"/>
              <w:bottom w:val="nil"/>
              <w:right w:val="nil"/>
            </w:tcBorders>
          </w:tcPr>
          <w:p w14:paraId="1203BDD2" w14:textId="77777777" w:rsidR="00467446" w:rsidRPr="00467446" w:rsidRDefault="00467446" w:rsidP="00A6473D">
            <w:pPr>
              <w:pStyle w:val="ConsPlusNormal"/>
              <w:ind w:firstLine="0"/>
              <w:rPr>
                <w:rFonts w:ascii="Times New Roman" w:hAnsi="Times New Roman" w:cs="Times New Roman"/>
                <w:b/>
                <w:sz w:val="24"/>
                <w:szCs w:val="24"/>
              </w:rPr>
            </w:pPr>
            <w:r w:rsidRPr="00467446">
              <w:rPr>
                <w:rFonts w:ascii="Times New Roman" w:hAnsi="Times New Roman" w:cs="Times New Roman"/>
                <w:b/>
                <w:sz w:val="24"/>
                <w:szCs w:val="24"/>
              </w:rPr>
              <w:t>ЗАКАЗЧИК:</w:t>
            </w:r>
          </w:p>
        </w:tc>
        <w:tc>
          <w:tcPr>
            <w:tcW w:w="4550" w:type="dxa"/>
            <w:tcBorders>
              <w:top w:val="nil"/>
              <w:left w:val="nil"/>
              <w:bottom w:val="nil"/>
              <w:right w:val="nil"/>
            </w:tcBorders>
          </w:tcPr>
          <w:p w14:paraId="3495D3DE" w14:textId="77777777" w:rsidR="00467446" w:rsidRPr="00467446" w:rsidRDefault="00467446" w:rsidP="00A6473D">
            <w:pPr>
              <w:pStyle w:val="ConsPlusNormal"/>
              <w:jc w:val="center"/>
              <w:rPr>
                <w:rFonts w:ascii="Times New Roman" w:hAnsi="Times New Roman" w:cs="Times New Roman"/>
                <w:b/>
                <w:sz w:val="24"/>
                <w:szCs w:val="24"/>
              </w:rPr>
            </w:pPr>
            <w:r w:rsidRPr="00467446">
              <w:rPr>
                <w:rFonts w:ascii="Times New Roman" w:hAnsi="Times New Roman" w:cs="Times New Roman"/>
                <w:b/>
                <w:sz w:val="24"/>
                <w:szCs w:val="24"/>
              </w:rPr>
              <w:t>ПОСТАВЩИК:</w:t>
            </w:r>
          </w:p>
        </w:tc>
      </w:tr>
      <w:tr w:rsidR="00467446" w:rsidRPr="00467446" w14:paraId="292A33FB" w14:textId="77777777" w:rsidTr="00A6473D">
        <w:tc>
          <w:tcPr>
            <w:tcW w:w="5307" w:type="dxa"/>
            <w:tcBorders>
              <w:top w:val="nil"/>
              <w:left w:val="nil"/>
              <w:bottom w:val="nil"/>
              <w:right w:val="nil"/>
            </w:tcBorders>
          </w:tcPr>
          <w:p w14:paraId="247C5814" w14:textId="77777777" w:rsidR="00467446" w:rsidRPr="00467446" w:rsidRDefault="00467446" w:rsidP="00A6473D">
            <w:pPr>
              <w:ind w:right="-567" w:hanging="5"/>
            </w:pPr>
            <w:r w:rsidRPr="00467446">
              <w:t xml:space="preserve">Министерство просвещения и науки </w:t>
            </w:r>
            <w:proofErr w:type="gramStart"/>
            <w:r w:rsidRPr="00467446">
              <w:t>Кабардино-</w:t>
            </w:r>
            <w:r w:rsidRPr="00467446">
              <w:br/>
              <w:t>Балкарской</w:t>
            </w:r>
            <w:proofErr w:type="gramEnd"/>
            <w:r w:rsidRPr="00467446">
              <w:t xml:space="preserve"> Республики</w:t>
            </w:r>
          </w:p>
          <w:p w14:paraId="514BC112" w14:textId="77777777" w:rsidR="00467446" w:rsidRPr="00467446" w:rsidRDefault="00467446" w:rsidP="00A6473D">
            <w:pPr>
              <w:ind w:right="-567" w:hanging="5"/>
              <w:jc w:val="both"/>
            </w:pPr>
            <w:r w:rsidRPr="00467446">
              <w:t xml:space="preserve">Адрес: 360000, г. Нальчик, ул. </w:t>
            </w:r>
            <w:proofErr w:type="spellStart"/>
            <w:r w:rsidRPr="00467446">
              <w:t>Кешокова</w:t>
            </w:r>
            <w:proofErr w:type="spellEnd"/>
            <w:r w:rsidRPr="00467446">
              <w:t>,</w:t>
            </w:r>
          </w:p>
          <w:p w14:paraId="623AA628" w14:textId="77777777" w:rsidR="00467446" w:rsidRPr="00467446" w:rsidRDefault="00467446" w:rsidP="00A6473D">
            <w:pPr>
              <w:ind w:right="-567" w:hanging="5"/>
              <w:jc w:val="both"/>
            </w:pPr>
            <w:r w:rsidRPr="00467446">
              <w:t>43, ОФИС 200,</w:t>
            </w:r>
          </w:p>
          <w:p w14:paraId="7F052578" w14:textId="77777777" w:rsidR="00467446" w:rsidRPr="00467446" w:rsidRDefault="00467446" w:rsidP="00A6473D">
            <w:pPr>
              <w:ind w:right="-567" w:hanging="5"/>
              <w:jc w:val="both"/>
            </w:pPr>
            <w:r w:rsidRPr="00467446">
              <w:t xml:space="preserve">ИНН 0711033902 </w:t>
            </w:r>
          </w:p>
          <w:p w14:paraId="037B5DBD" w14:textId="77777777" w:rsidR="00467446" w:rsidRPr="00467446" w:rsidRDefault="00467446" w:rsidP="00A6473D">
            <w:pPr>
              <w:ind w:right="-567" w:hanging="5"/>
              <w:jc w:val="both"/>
            </w:pPr>
            <w:r w:rsidRPr="00467446">
              <w:t>КПП 072501001</w:t>
            </w:r>
          </w:p>
          <w:p w14:paraId="2EC7D9ED" w14:textId="77777777" w:rsidR="00467446" w:rsidRPr="00467446" w:rsidRDefault="00467446" w:rsidP="00A6473D">
            <w:pPr>
              <w:ind w:right="-567" w:hanging="5"/>
              <w:jc w:val="both"/>
            </w:pPr>
            <w:r w:rsidRPr="00467446">
              <w:t>Платежные реквизиты:</w:t>
            </w:r>
          </w:p>
          <w:p w14:paraId="440030C4" w14:textId="77777777" w:rsidR="00467446" w:rsidRPr="00467446" w:rsidRDefault="00467446" w:rsidP="00A6473D">
            <w:pPr>
              <w:ind w:right="-567" w:hanging="5"/>
              <w:jc w:val="both"/>
            </w:pPr>
            <w:r w:rsidRPr="00467446">
              <w:t>Наименование ТОФК: УФК по Кабардино-</w:t>
            </w:r>
          </w:p>
          <w:p w14:paraId="565B969C" w14:textId="77777777" w:rsidR="00467446" w:rsidRPr="00467446" w:rsidRDefault="00467446" w:rsidP="00A6473D">
            <w:pPr>
              <w:ind w:right="-567" w:hanging="5"/>
              <w:jc w:val="both"/>
            </w:pPr>
            <w:r w:rsidRPr="00467446">
              <w:t>Балкарской Республике</w:t>
            </w:r>
          </w:p>
          <w:p w14:paraId="12ADBC7C" w14:textId="77777777" w:rsidR="00467446" w:rsidRPr="00467446" w:rsidRDefault="00467446" w:rsidP="00A6473D">
            <w:pPr>
              <w:ind w:right="-567" w:hanging="5"/>
              <w:jc w:val="both"/>
            </w:pPr>
            <w:r w:rsidRPr="00467446">
              <w:t>БИК: 018327106</w:t>
            </w:r>
          </w:p>
          <w:p w14:paraId="2E24A469" w14:textId="77777777" w:rsidR="00467446" w:rsidRPr="00467446" w:rsidRDefault="00467446" w:rsidP="00A6473D">
            <w:pPr>
              <w:ind w:right="-567" w:hanging="5"/>
              <w:jc w:val="both"/>
            </w:pPr>
            <w:r w:rsidRPr="00467446">
              <w:t>Наименование банка: ОТДЕЛЕНИЕ-НБ</w:t>
            </w:r>
          </w:p>
          <w:p w14:paraId="4EC40EEF" w14:textId="77777777" w:rsidR="00467446" w:rsidRPr="00467446" w:rsidRDefault="00467446" w:rsidP="00A6473D">
            <w:pPr>
              <w:ind w:right="-567" w:hanging="5"/>
              <w:jc w:val="both"/>
            </w:pPr>
            <w:r w:rsidRPr="00467446">
              <w:t>КАБАРДИНО-БАЛКАРСКАЯ РЕСПУБЛИКА</w:t>
            </w:r>
          </w:p>
          <w:p w14:paraId="527DC8E8" w14:textId="77777777" w:rsidR="00467446" w:rsidRPr="00467446" w:rsidRDefault="00467446" w:rsidP="00A6473D">
            <w:pPr>
              <w:ind w:right="-567" w:hanging="5"/>
              <w:jc w:val="both"/>
            </w:pPr>
            <w:r w:rsidRPr="00467446">
              <w:t>БАНКА РОССИИ// УФК по Кабардино-</w:t>
            </w:r>
          </w:p>
          <w:p w14:paraId="3E913D34" w14:textId="77777777" w:rsidR="00467446" w:rsidRPr="00467446" w:rsidRDefault="00467446" w:rsidP="00A6473D">
            <w:pPr>
              <w:ind w:right="-567" w:hanging="5"/>
              <w:jc w:val="both"/>
            </w:pPr>
            <w:r w:rsidRPr="00467446">
              <w:t>Балкарской Республике</w:t>
            </w:r>
          </w:p>
          <w:p w14:paraId="64E5D452" w14:textId="77777777" w:rsidR="00467446" w:rsidRPr="00467446" w:rsidRDefault="00467446" w:rsidP="00A6473D">
            <w:pPr>
              <w:ind w:right="-567" w:hanging="5"/>
              <w:jc w:val="both"/>
            </w:pPr>
            <w:r w:rsidRPr="00467446">
              <w:t xml:space="preserve">Казначейский счет: </w:t>
            </w:r>
          </w:p>
          <w:p w14:paraId="600F4539" w14:textId="77777777" w:rsidR="00467446" w:rsidRPr="00467446" w:rsidRDefault="00467446" w:rsidP="00A6473D">
            <w:pPr>
              <w:ind w:right="-567" w:hanging="5"/>
              <w:jc w:val="both"/>
            </w:pPr>
            <w:r w:rsidRPr="00467446">
              <w:t>03221643830000000400</w:t>
            </w:r>
          </w:p>
          <w:p w14:paraId="44DF8A14" w14:textId="77777777" w:rsidR="00467446" w:rsidRPr="00467446" w:rsidRDefault="00467446" w:rsidP="00A6473D">
            <w:pPr>
              <w:ind w:right="-567" w:hanging="5"/>
              <w:jc w:val="both"/>
            </w:pPr>
            <w:r w:rsidRPr="00467446">
              <w:t xml:space="preserve">Единый казначейский счет: </w:t>
            </w:r>
          </w:p>
          <w:p w14:paraId="4EC0EA18" w14:textId="77777777" w:rsidR="00467446" w:rsidRPr="00467446" w:rsidRDefault="00467446" w:rsidP="00A6473D">
            <w:pPr>
              <w:ind w:right="-567" w:hanging="5"/>
              <w:jc w:val="both"/>
            </w:pPr>
            <w:r w:rsidRPr="00467446">
              <w:t>40102810145370000070</w:t>
            </w:r>
          </w:p>
          <w:p w14:paraId="59E189D6" w14:textId="77777777" w:rsidR="00467446" w:rsidRPr="00467446" w:rsidRDefault="00467446" w:rsidP="00A6473D">
            <w:pPr>
              <w:pStyle w:val="ConsPlusNormal"/>
              <w:ind w:firstLine="0"/>
              <w:rPr>
                <w:rFonts w:ascii="Times New Roman" w:hAnsi="Times New Roman" w:cs="Times New Roman"/>
                <w:sz w:val="24"/>
                <w:szCs w:val="24"/>
              </w:rPr>
            </w:pPr>
            <w:r w:rsidRPr="00467446">
              <w:rPr>
                <w:rFonts w:ascii="Times New Roman" w:hAnsi="Times New Roman" w:cs="Times New Roman"/>
                <w:sz w:val="24"/>
                <w:szCs w:val="24"/>
              </w:rPr>
              <w:t>Лицевой счет: 03042А03001</w:t>
            </w:r>
          </w:p>
          <w:p w14:paraId="3C71BEE5" w14:textId="77777777" w:rsidR="00467446" w:rsidRPr="00467446" w:rsidRDefault="00467446" w:rsidP="00A6473D">
            <w:pPr>
              <w:pStyle w:val="ConsPlusNormal"/>
              <w:ind w:firstLine="0"/>
              <w:rPr>
                <w:rFonts w:ascii="Times New Roman" w:hAnsi="Times New Roman" w:cs="Times New Roman"/>
                <w:sz w:val="24"/>
                <w:szCs w:val="24"/>
              </w:rPr>
            </w:pPr>
          </w:p>
        </w:tc>
        <w:tc>
          <w:tcPr>
            <w:tcW w:w="4550" w:type="dxa"/>
            <w:tcBorders>
              <w:top w:val="nil"/>
              <w:left w:val="nil"/>
              <w:bottom w:val="nil"/>
              <w:right w:val="nil"/>
            </w:tcBorders>
          </w:tcPr>
          <w:p w14:paraId="72B51D19" w14:textId="77777777" w:rsidR="00467446" w:rsidRPr="00467446" w:rsidRDefault="00467446" w:rsidP="00A6473D">
            <w:pPr>
              <w:pStyle w:val="ConsPlusNormal"/>
              <w:jc w:val="center"/>
              <w:rPr>
                <w:rFonts w:ascii="Times New Roman" w:hAnsi="Times New Roman" w:cs="Times New Roman"/>
                <w:sz w:val="24"/>
                <w:szCs w:val="24"/>
              </w:rPr>
            </w:pPr>
          </w:p>
        </w:tc>
      </w:tr>
    </w:tbl>
    <w:p w14:paraId="5318ED3D" w14:textId="77777777" w:rsidR="00467446" w:rsidRPr="00467446" w:rsidRDefault="00467446" w:rsidP="00467446">
      <w:pPr>
        <w:pStyle w:val="ConsPlusNormal"/>
        <w:ind w:firstLine="0"/>
        <w:jc w:val="both"/>
        <w:rPr>
          <w:rFonts w:ascii="Times New Roman" w:hAnsi="Times New Roman" w:cs="Times New Roman"/>
          <w:sz w:val="24"/>
          <w:szCs w:val="24"/>
        </w:rPr>
      </w:pPr>
    </w:p>
    <w:p w14:paraId="7E521AD1" w14:textId="77777777" w:rsidR="00467446" w:rsidRPr="00467446" w:rsidRDefault="00467446" w:rsidP="00467446">
      <w:pPr>
        <w:pStyle w:val="ConsPlusNormal"/>
        <w:ind w:firstLine="0"/>
        <w:rPr>
          <w:rFonts w:ascii="Times New Roman" w:hAnsi="Times New Roman" w:cs="Times New Roman"/>
          <w:sz w:val="24"/>
          <w:szCs w:val="24"/>
        </w:rPr>
        <w:sectPr w:rsidR="00467446" w:rsidRPr="00467446" w:rsidSect="00FC7585">
          <w:pgSz w:w="11906" w:h="16838"/>
          <w:pgMar w:top="709" w:right="850" w:bottom="1134" w:left="1134" w:header="708" w:footer="708" w:gutter="0"/>
          <w:cols w:space="708"/>
          <w:docGrid w:linePitch="360"/>
        </w:sectPr>
      </w:pPr>
      <w:r w:rsidRPr="00467446">
        <w:rPr>
          <w:rFonts w:ascii="Times New Roman" w:hAnsi="Times New Roman" w:cs="Times New Roman"/>
          <w:sz w:val="24"/>
          <w:szCs w:val="24"/>
        </w:rPr>
        <w:t>_________________ /_____________/</w:t>
      </w:r>
      <w:r w:rsidRPr="00467446">
        <w:rPr>
          <w:rFonts w:ascii="Times New Roman" w:hAnsi="Times New Roman" w:cs="Times New Roman"/>
          <w:sz w:val="24"/>
          <w:szCs w:val="24"/>
        </w:rPr>
        <w:br/>
        <w:t>МП</w:t>
      </w:r>
    </w:p>
    <w:p w14:paraId="2EDBC614" w14:textId="77777777" w:rsidR="00467446" w:rsidRPr="00467446" w:rsidRDefault="00467446" w:rsidP="00467446">
      <w:pPr>
        <w:pStyle w:val="ConsPlusNormal"/>
        <w:jc w:val="right"/>
        <w:outlineLvl w:val="1"/>
        <w:rPr>
          <w:rFonts w:ascii="Times New Roman" w:hAnsi="Times New Roman" w:cs="Times New Roman"/>
          <w:sz w:val="24"/>
          <w:szCs w:val="24"/>
        </w:rPr>
      </w:pPr>
      <w:r w:rsidRPr="00467446">
        <w:rPr>
          <w:rFonts w:ascii="Times New Roman" w:hAnsi="Times New Roman" w:cs="Times New Roman"/>
          <w:sz w:val="24"/>
          <w:szCs w:val="24"/>
        </w:rPr>
        <w:lastRenderedPageBreak/>
        <w:t>Приложение №1</w:t>
      </w:r>
    </w:p>
    <w:p w14:paraId="404AB45F" w14:textId="77777777" w:rsidR="00467446" w:rsidRPr="00467446" w:rsidRDefault="00467446" w:rsidP="00467446">
      <w:pPr>
        <w:pStyle w:val="ConsPlusNormal"/>
        <w:jc w:val="right"/>
        <w:outlineLvl w:val="1"/>
        <w:rPr>
          <w:rFonts w:ascii="Times New Roman" w:hAnsi="Times New Roman" w:cs="Times New Roman"/>
          <w:sz w:val="24"/>
          <w:szCs w:val="24"/>
        </w:rPr>
      </w:pPr>
      <w:r w:rsidRPr="00467446">
        <w:rPr>
          <w:rFonts w:ascii="Times New Roman" w:hAnsi="Times New Roman" w:cs="Times New Roman"/>
          <w:sz w:val="24"/>
          <w:szCs w:val="24"/>
        </w:rPr>
        <w:t>к Государственному контракту</w:t>
      </w:r>
    </w:p>
    <w:p w14:paraId="0CF688D1" w14:textId="77777777" w:rsidR="00467446" w:rsidRPr="00467446" w:rsidRDefault="00467446" w:rsidP="00467446">
      <w:pPr>
        <w:pStyle w:val="ConsPlusNormal"/>
        <w:jc w:val="right"/>
        <w:rPr>
          <w:rFonts w:ascii="Times New Roman" w:hAnsi="Times New Roman" w:cs="Times New Roman"/>
          <w:sz w:val="24"/>
          <w:szCs w:val="24"/>
        </w:rPr>
      </w:pPr>
      <w:r w:rsidRPr="00467446">
        <w:rPr>
          <w:rFonts w:ascii="Times New Roman" w:hAnsi="Times New Roman" w:cs="Times New Roman"/>
          <w:sz w:val="24"/>
          <w:szCs w:val="24"/>
        </w:rPr>
        <w:t>от ________ 20___ г. № ___</w:t>
      </w:r>
    </w:p>
    <w:p w14:paraId="68EB6768" w14:textId="77777777" w:rsidR="00467446" w:rsidRPr="00467446" w:rsidRDefault="00467446" w:rsidP="00467446">
      <w:pPr>
        <w:pStyle w:val="ConsPlusNormal"/>
        <w:jc w:val="both"/>
        <w:rPr>
          <w:rFonts w:ascii="Times New Roman" w:hAnsi="Times New Roman" w:cs="Times New Roman"/>
          <w:sz w:val="24"/>
          <w:szCs w:val="24"/>
        </w:rPr>
      </w:pPr>
    </w:p>
    <w:p w14:paraId="29EAE470" w14:textId="77777777" w:rsidR="00467446" w:rsidRPr="00467446" w:rsidRDefault="00467446" w:rsidP="00467446">
      <w:pPr>
        <w:widowControl w:val="0"/>
        <w:autoSpaceDE w:val="0"/>
        <w:autoSpaceDN w:val="0"/>
        <w:adjustRightInd w:val="0"/>
        <w:ind w:firstLine="720"/>
        <w:jc w:val="center"/>
      </w:pPr>
      <w:bookmarkStart w:id="38" w:name="P1909"/>
      <w:bookmarkEnd w:id="38"/>
    </w:p>
    <w:p w14:paraId="334A667E" w14:textId="77777777" w:rsidR="00467446" w:rsidRPr="00467446" w:rsidRDefault="00467446" w:rsidP="00467446">
      <w:pPr>
        <w:widowControl w:val="0"/>
        <w:autoSpaceDE w:val="0"/>
        <w:autoSpaceDN w:val="0"/>
        <w:adjustRightInd w:val="0"/>
        <w:ind w:firstLine="720"/>
        <w:jc w:val="center"/>
        <w:rPr>
          <w:b/>
        </w:rPr>
      </w:pPr>
      <w:r w:rsidRPr="00467446">
        <w:rPr>
          <w:b/>
        </w:rPr>
        <w:t>Спецификация</w:t>
      </w:r>
    </w:p>
    <w:p w14:paraId="484AC664" w14:textId="77777777" w:rsidR="00467446" w:rsidRPr="00467446" w:rsidRDefault="00467446" w:rsidP="00467446">
      <w:pPr>
        <w:shd w:val="clear" w:color="auto" w:fill="FFFFFF"/>
        <w:ind w:right="-1"/>
        <w:jc w:val="center"/>
      </w:pPr>
      <w:r w:rsidRPr="00467446">
        <w:t>Приобретение жилого помещения на территории муниципальных образований Кабардино-Балкарской Республики для детей-сирот и детей, оставшихся без попечения родителей, лиц из числа детей-сирот и детей, оставшимся без попечения родителей, лицам из их числа по договорам найма специализированных жилых помещений</w:t>
      </w:r>
    </w:p>
    <w:tbl>
      <w:tblPr>
        <w:tblStyle w:val="a4"/>
        <w:tblW w:w="14993" w:type="dxa"/>
        <w:tblLayout w:type="fixed"/>
        <w:tblLook w:val="04A0" w:firstRow="1" w:lastRow="0" w:firstColumn="1" w:lastColumn="0" w:noHBand="0" w:noVBand="1"/>
      </w:tblPr>
      <w:tblGrid>
        <w:gridCol w:w="557"/>
        <w:gridCol w:w="2103"/>
        <w:gridCol w:w="2977"/>
        <w:gridCol w:w="2551"/>
        <w:gridCol w:w="1276"/>
        <w:gridCol w:w="1559"/>
        <w:gridCol w:w="1276"/>
        <w:gridCol w:w="992"/>
        <w:gridCol w:w="851"/>
        <w:gridCol w:w="851"/>
      </w:tblGrid>
      <w:tr w:rsidR="0037076A" w:rsidRPr="003527AA" w14:paraId="34D18B87" w14:textId="7F7FF568" w:rsidTr="00D54979">
        <w:trPr>
          <w:trHeight w:val="359"/>
        </w:trPr>
        <w:tc>
          <w:tcPr>
            <w:tcW w:w="557" w:type="dxa"/>
            <w:vMerge w:val="restart"/>
            <w:tcBorders>
              <w:top w:val="single" w:sz="4" w:space="0" w:color="auto"/>
              <w:left w:val="single" w:sz="4" w:space="0" w:color="auto"/>
              <w:bottom w:val="single" w:sz="4" w:space="0" w:color="auto"/>
              <w:right w:val="single" w:sz="4" w:space="0" w:color="auto"/>
            </w:tcBorders>
            <w:hideMark/>
          </w:tcPr>
          <w:p w14:paraId="4E55F66F"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w:t>
            </w:r>
          </w:p>
          <w:p w14:paraId="52DBDF42" w14:textId="77777777" w:rsidR="0037076A" w:rsidRPr="003527AA" w:rsidRDefault="0037076A" w:rsidP="00D54979">
            <w:pPr>
              <w:pStyle w:val="ConsPlusNormal"/>
              <w:ind w:firstLine="0"/>
              <w:jc w:val="center"/>
              <w:rPr>
                <w:rFonts w:ascii="Times New Roman" w:hAnsi="Times New Roman" w:cs="Times New Roman"/>
                <w:b/>
                <w:lang w:eastAsia="en-US"/>
              </w:rPr>
            </w:pPr>
            <w:proofErr w:type="gramStart"/>
            <w:r w:rsidRPr="003527AA">
              <w:rPr>
                <w:rFonts w:ascii="Times New Roman" w:hAnsi="Times New Roman" w:cs="Times New Roman"/>
                <w:b/>
                <w:lang w:eastAsia="en-US"/>
              </w:rPr>
              <w:t>п</w:t>
            </w:r>
            <w:proofErr w:type="gramEnd"/>
            <w:r w:rsidRPr="003527AA">
              <w:rPr>
                <w:rFonts w:ascii="Times New Roman" w:hAnsi="Times New Roman" w:cs="Times New Roman"/>
                <w:b/>
                <w:lang w:eastAsia="en-US"/>
              </w:rPr>
              <w:t>/п</w:t>
            </w:r>
          </w:p>
        </w:tc>
        <w:tc>
          <w:tcPr>
            <w:tcW w:w="2103" w:type="dxa"/>
            <w:vMerge w:val="restart"/>
            <w:tcBorders>
              <w:top w:val="single" w:sz="4" w:space="0" w:color="auto"/>
              <w:left w:val="single" w:sz="4" w:space="0" w:color="auto"/>
              <w:bottom w:val="single" w:sz="4" w:space="0" w:color="auto"/>
              <w:right w:val="single" w:sz="4" w:space="0" w:color="auto"/>
            </w:tcBorders>
            <w:hideMark/>
          </w:tcPr>
          <w:p w14:paraId="5810C622"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Наименование товара</w:t>
            </w:r>
          </w:p>
        </w:tc>
        <w:tc>
          <w:tcPr>
            <w:tcW w:w="9639" w:type="dxa"/>
            <w:gridSpan w:val="5"/>
            <w:tcBorders>
              <w:top w:val="single" w:sz="4" w:space="0" w:color="auto"/>
              <w:left w:val="single" w:sz="4" w:space="0" w:color="auto"/>
              <w:bottom w:val="single" w:sz="4" w:space="0" w:color="auto"/>
              <w:right w:val="single" w:sz="4" w:space="0" w:color="auto"/>
            </w:tcBorders>
            <w:hideMark/>
          </w:tcPr>
          <w:p w14:paraId="168DFA6B"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Характеристики товара</w:t>
            </w:r>
          </w:p>
        </w:tc>
        <w:tc>
          <w:tcPr>
            <w:tcW w:w="992" w:type="dxa"/>
            <w:vMerge w:val="restart"/>
            <w:tcBorders>
              <w:top w:val="single" w:sz="4" w:space="0" w:color="auto"/>
              <w:left w:val="single" w:sz="4" w:space="0" w:color="auto"/>
              <w:bottom w:val="single" w:sz="4" w:space="0" w:color="auto"/>
              <w:right w:val="single" w:sz="4" w:space="0" w:color="auto"/>
            </w:tcBorders>
            <w:hideMark/>
          </w:tcPr>
          <w:p w14:paraId="5FCC9C35"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Ед. измерения</w:t>
            </w:r>
          </w:p>
        </w:tc>
        <w:tc>
          <w:tcPr>
            <w:tcW w:w="851" w:type="dxa"/>
            <w:vMerge w:val="restart"/>
            <w:tcBorders>
              <w:top w:val="single" w:sz="4" w:space="0" w:color="auto"/>
              <w:left w:val="single" w:sz="4" w:space="0" w:color="auto"/>
              <w:bottom w:val="single" w:sz="4" w:space="0" w:color="auto"/>
              <w:right w:val="single" w:sz="4" w:space="0" w:color="auto"/>
            </w:tcBorders>
            <w:hideMark/>
          </w:tcPr>
          <w:p w14:paraId="47918614"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Количество</w:t>
            </w:r>
          </w:p>
        </w:tc>
        <w:tc>
          <w:tcPr>
            <w:tcW w:w="851" w:type="dxa"/>
            <w:vMerge w:val="restart"/>
            <w:tcBorders>
              <w:top w:val="single" w:sz="4" w:space="0" w:color="auto"/>
              <w:left w:val="single" w:sz="4" w:space="0" w:color="auto"/>
              <w:right w:val="single" w:sz="4" w:space="0" w:color="auto"/>
            </w:tcBorders>
          </w:tcPr>
          <w:p w14:paraId="6AF68F30" w14:textId="18FD8F04" w:rsidR="0037076A" w:rsidRPr="003527AA" w:rsidRDefault="0037076A" w:rsidP="00D54979">
            <w:pPr>
              <w:pStyle w:val="ConsPlusNormal"/>
              <w:ind w:firstLine="0"/>
              <w:jc w:val="center"/>
              <w:rPr>
                <w:rFonts w:ascii="Times New Roman" w:hAnsi="Times New Roman" w:cs="Times New Roman"/>
                <w:b/>
                <w:lang w:eastAsia="en-US"/>
              </w:rPr>
            </w:pPr>
            <w:r>
              <w:rPr>
                <w:rFonts w:ascii="Times New Roman" w:hAnsi="Times New Roman" w:cs="Times New Roman"/>
                <w:b/>
                <w:lang w:eastAsia="en-US"/>
              </w:rPr>
              <w:t xml:space="preserve">Цена, </w:t>
            </w:r>
            <w:proofErr w:type="spellStart"/>
            <w:r>
              <w:rPr>
                <w:rFonts w:ascii="Times New Roman" w:hAnsi="Times New Roman" w:cs="Times New Roman"/>
                <w:b/>
                <w:lang w:eastAsia="en-US"/>
              </w:rPr>
              <w:t>руб</w:t>
            </w:r>
            <w:proofErr w:type="spellEnd"/>
          </w:p>
        </w:tc>
      </w:tr>
      <w:tr w:rsidR="0037076A" w:rsidRPr="003527AA" w14:paraId="6A72B008" w14:textId="0FE020BF" w:rsidTr="00D54979">
        <w:trPr>
          <w:trHeight w:val="414"/>
        </w:trPr>
        <w:tc>
          <w:tcPr>
            <w:tcW w:w="557" w:type="dxa"/>
            <w:vMerge/>
            <w:tcBorders>
              <w:top w:val="single" w:sz="4" w:space="0" w:color="auto"/>
              <w:left w:val="single" w:sz="4" w:space="0" w:color="auto"/>
              <w:bottom w:val="single" w:sz="4" w:space="0" w:color="auto"/>
              <w:right w:val="single" w:sz="4" w:space="0" w:color="auto"/>
            </w:tcBorders>
            <w:vAlign w:val="center"/>
            <w:hideMark/>
          </w:tcPr>
          <w:p w14:paraId="65E280D9" w14:textId="77777777" w:rsidR="0037076A" w:rsidRPr="003527AA" w:rsidRDefault="0037076A" w:rsidP="00D54979">
            <w:pPr>
              <w:rPr>
                <w:b/>
                <w:sz w:val="20"/>
                <w:szCs w:val="20"/>
                <w:lang w:eastAsia="en-US"/>
              </w:rPr>
            </w:pPr>
          </w:p>
        </w:tc>
        <w:tc>
          <w:tcPr>
            <w:tcW w:w="2103" w:type="dxa"/>
            <w:vMerge/>
            <w:tcBorders>
              <w:top w:val="single" w:sz="4" w:space="0" w:color="auto"/>
              <w:left w:val="single" w:sz="4" w:space="0" w:color="auto"/>
              <w:bottom w:val="single" w:sz="4" w:space="0" w:color="auto"/>
              <w:right w:val="single" w:sz="4" w:space="0" w:color="auto"/>
            </w:tcBorders>
            <w:vAlign w:val="center"/>
            <w:hideMark/>
          </w:tcPr>
          <w:p w14:paraId="3D75F79F" w14:textId="77777777" w:rsidR="0037076A" w:rsidRPr="003527AA" w:rsidRDefault="0037076A" w:rsidP="00D54979">
            <w:pPr>
              <w:rPr>
                <w:b/>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71A97317"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Наименование показателя</w:t>
            </w:r>
          </w:p>
        </w:tc>
        <w:tc>
          <w:tcPr>
            <w:tcW w:w="2551" w:type="dxa"/>
            <w:tcBorders>
              <w:top w:val="single" w:sz="4" w:space="0" w:color="auto"/>
              <w:left w:val="single" w:sz="4" w:space="0" w:color="auto"/>
              <w:bottom w:val="single" w:sz="4" w:space="0" w:color="auto"/>
              <w:right w:val="single" w:sz="4" w:space="0" w:color="auto"/>
            </w:tcBorders>
            <w:hideMark/>
          </w:tcPr>
          <w:p w14:paraId="0CB11B84"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Значение показателя</w:t>
            </w:r>
          </w:p>
        </w:tc>
        <w:tc>
          <w:tcPr>
            <w:tcW w:w="1276" w:type="dxa"/>
            <w:tcBorders>
              <w:top w:val="single" w:sz="4" w:space="0" w:color="auto"/>
              <w:left w:val="single" w:sz="4" w:space="0" w:color="auto"/>
              <w:bottom w:val="single" w:sz="4" w:space="0" w:color="auto"/>
              <w:right w:val="single" w:sz="4" w:space="0" w:color="auto"/>
            </w:tcBorders>
            <w:hideMark/>
          </w:tcPr>
          <w:p w14:paraId="0179487C"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Единица измерения показателя</w:t>
            </w:r>
          </w:p>
        </w:tc>
        <w:tc>
          <w:tcPr>
            <w:tcW w:w="1559" w:type="dxa"/>
            <w:tcBorders>
              <w:top w:val="single" w:sz="4" w:space="0" w:color="auto"/>
              <w:left w:val="single" w:sz="4" w:space="0" w:color="auto"/>
              <w:bottom w:val="single" w:sz="4" w:space="0" w:color="auto"/>
              <w:right w:val="single" w:sz="4" w:space="0" w:color="auto"/>
            </w:tcBorders>
            <w:hideMark/>
          </w:tcPr>
          <w:p w14:paraId="24DE72FF" w14:textId="77777777" w:rsidR="0037076A" w:rsidRPr="003527AA" w:rsidRDefault="0037076A" w:rsidP="00D54979">
            <w:pPr>
              <w:widowControl w:val="0"/>
              <w:autoSpaceDE w:val="0"/>
              <w:autoSpaceDN w:val="0"/>
              <w:adjustRightInd w:val="0"/>
              <w:jc w:val="center"/>
              <w:rPr>
                <w:b/>
                <w:sz w:val="20"/>
                <w:szCs w:val="20"/>
                <w:lang w:eastAsia="en-US"/>
              </w:rPr>
            </w:pPr>
            <w:r w:rsidRPr="003527AA">
              <w:rPr>
                <w:b/>
                <w:sz w:val="20"/>
                <w:szCs w:val="20"/>
                <w:lang w:eastAsia="en-US"/>
              </w:rPr>
              <w:t>Гарантийный срок</w:t>
            </w:r>
          </w:p>
        </w:tc>
        <w:tc>
          <w:tcPr>
            <w:tcW w:w="1276" w:type="dxa"/>
            <w:tcBorders>
              <w:top w:val="single" w:sz="4" w:space="0" w:color="auto"/>
              <w:left w:val="single" w:sz="4" w:space="0" w:color="auto"/>
              <w:bottom w:val="single" w:sz="4" w:space="0" w:color="auto"/>
              <w:right w:val="single" w:sz="4" w:space="0" w:color="auto"/>
            </w:tcBorders>
          </w:tcPr>
          <w:p w14:paraId="04EE7217" w14:textId="77777777" w:rsidR="0037076A" w:rsidRPr="003527AA" w:rsidRDefault="0037076A" w:rsidP="00D54979">
            <w:pPr>
              <w:widowControl w:val="0"/>
              <w:autoSpaceDE w:val="0"/>
              <w:autoSpaceDN w:val="0"/>
              <w:adjustRightInd w:val="0"/>
              <w:jc w:val="center"/>
              <w:rPr>
                <w:b/>
                <w:sz w:val="20"/>
                <w:szCs w:val="20"/>
                <w:lang w:eastAsia="en-US"/>
              </w:rPr>
            </w:pPr>
            <w:r w:rsidRPr="003527AA">
              <w:rPr>
                <w:b/>
                <w:sz w:val="20"/>
                <w:szCs w:val="20"/>
                <w:lang w:eastAsia="en-US"/>
              </w:rPr>
              <w:t>Срок поставки товара</w:t>
            </w:r>
          </w:p>
          <w:p w14:paraId="4A9B85FA"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6FB10F" w14:textId="77777777" w:rsidR="0037076A" w:rsidRPr="003527AA" w:rsidRDefault="0037076A" w:rsidP="00D54979">
            <w:pPr>
              <w:rPr>
                <w:b/>
                <w:sz w:val="20"/>
                <w:szCs w:val="20"/>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6E85788" w14:textId="77777777" w:rsidR="0037076A" w:rsidRPr="003527AA" w:rsidRDefault="0037076A" w:rsidP="00D54979">
            <w:pPr>
              <w:rPr>
                <w:b/>
                <w:sz w:val="20"/>
                <w:szCs w:val="20"/>
                <w:lang w:eastAsia="en-US"/>
              </w:rPr>
            </w:pPr>
          </w:p>
        </w:tc>
        <w:tc>
          <w:tcPr>
            <w:tcW w:w="851" w:type="dxa"/>
            <w:vMerge/>
            <w:tcBorders>
              <w:left w:val="single" w:sz="4" w:space="0" w:color="auto"/>
              <w:bottom w:val="single" w:sz="4" w:space="0" w:color="auto"/>
              <w:right w:val="single" w:sz="4" w:space="0" w:color="auto"/>
            </w:tcBorders>
          </w:tcPr>
          <w:p w14:paraId="2455000D" w14:textId="77777777" w:rsidR="0037076A" w:rsidRPr="003527AA" w:rsidRDefault="0037076A" w:rsidP="00D54979">
            <w:pPr>
              <w:rPr>
                <w:b/>
                <w:sz w:val="20"/>
                <w:szCs w:val="20"/>
                <w:lang w:eastAsia="en-US"/>
              </w:rPr>
            </w:pPr>
          </w:p>
        </w:tc>
      </w:tr>
      <w:tr w:rsidR="0037076A" w:rsidRPr="003527AA" w14:paraId="4AFD07A6" w14:textId="6BEFC331" w:rsidTr="0037076A">
        <w:tc>
          <w:tcPr>
            <w:tcW w:w="557" w:type="dxa"/>
            <w:vMerge w:val="restart"/>
            <w:tcBorders>
              <w:top w:val="single" w:sz="4" w:space="0" w:color="auto"/>
              <w:left w:val="single" w:sz="4" w:space="0" w:color="auto"/>
              <w:right w:val="single" w:sz="4" w:space="0" w:color="auto"/>
            </w:tcBorders>
            <w:hideMark/>
          </w:tcPr>
          <w:p w14:paraId="4CD80284" w14:textId="77777777" w:rsidR="0037076A" w:rsidRPr="003527AA" w:rsidRDefault="0037076A" w:rsidP="00D54979">
            <w:pPr>
              <w:pStyle w:val="ConsPlusNormal"/>
              <w:ind w:firstLine="0"/>
              <w:jc w:val="center"/>
              <w:rPr>
                <w:rFonts w:ascii="Times New Roman" w:hAnsi="Times New Roman" w:cs="Times New Roman"/>
                <w:lang w:val="en-US" w:eastAsia="en-US"/>
              </w:rPr>
            </w:pPr>
            <w:r w:rsidRPr="003527AA">
              <w:rPr>
                <w:rFonts w:ascii="Times New Roman" w:hAnsi="Times New Roman" w:cs="Times New Roman"/>
                <w:lang w:val="en-US" w:eastAsia="en-US"/>
              </w:rPr>
              <w:t>1</w:t>
            </w:r>
          </w:p>
        </w:tc>
        <w:tc>
          <w:tcPr>
            <w:tcW w:w="2103" w:type="dxa"/>
            <w:vMerge w:val="restart"/>
            <w:tcBorders>
              <w:top w:val="single" w:sz="4" w:space="0" w:color="auto"/>
              <w:left w:val="single" w:sz="4" w:space="0" w:color="auto"/>
              <w:right w:val="single" w:sz="4" w:space="0" w:color="auto"/>
            </w:tcBorders>
          </w:tcPr>
          <w:p w14:paraId="15E5531A" w14:textId="77777777" w:rsidR="0037076A" w:rsidRPr="003527AA" w:rsidRDefault="0037076A" w:rsidP="00D54979">
            <w:pPr>
              <w:shd w:val="clear" w:color="auto" w:fill="FFFFFF"/>
              <w:ind w:right="-1"/>
              <w:jc w:val="center"/>
              <w:rPr>
                <w:sz w:val="20"/>
                <w:szCs w:val="20"/>
                <w:lang w:eastAsia="en-US"/>
              </w:rPr>
            </w:pPr>
            <w:r w:rsidRPr="003527AA">
              <w:rPr>
                <w:sz w:val="20"/>
                <w:szCs w:val="20"/>
                <w:lang w:eastAsia="en-US"/>
              </w:rPr>
              <w:t>Жилое помещение на территории муниципальных образований Кабардино-Балкарской Республики для детей-сирот и детей, оставшихся без попечения родителей, лиц из числа детей-сирот и детей, оставшимся без попечения родителей, лицам из их числа по договорам найма специализированных жилых помещений</w:t>
            </w:r>
          </w:p>
          <w:p w14:paraId="19B1DB6C"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573B82F1" w14:textId="15096A12" w:rsidR="0037076A" w:rsidRPr="00CC6ED2" w:rsidRDefault="0037076A" w:rsidP="00D54979">
            <w:pPr>
              <w:pStyle w:val="ConsPlusNormal"/>
              <w:ind w:firstLine="0"/>
              <w:jc w:val="center"/>
              <w:rPr>
                <w:rFonts w:ascii="Times New Roman" w:hAnsi="Times New Roman" w:cs="Times New Roman"/>
                <w:lang w:eastAsia="en-US"/>
              </w:rPr>
            </w:pPr>
            <w:r w:rsidRPr="00CC6ED2">
              <w:rPr>
                <w:rFonts w:ascii="Times New Roman" w:hAnsi="Times New Roman" w:cs="Times New Roman"/>
                <w:lang w:eastAsia="en-US"/>
              </w:rPr>
              <w:t>Расположение</w:t>
            </w:r>
            <w:r w:rsidR="00FC7585">
              <w:rPr>
                <w:rFonts w:ascii="Times New Roman" w:hAnsi="Times New Roman" w:cs="Times New Roman"/>
                <w:lang w:eastAsia="en-US"/>
              </w:rPr>
              <w:t xml:space="preserve"> </w:t>
            </w:r>
            <w:r w:rsidR="00FC7585" w:rsidRPr="00FC7585">
              <w:rPr>
                <w:rFonts w:ascii="Times New Roman" w:hAnsi="Times New Roman" w:cs="Times New Roman"/>
                <w:lang w:eastAsia="en-US"/>
              </w:rPr>
              <w:t>(с указанием конкретного, полного адреса)</w:t>
            </w:r>
          </w:p>
        </w:tc>
        <w:tc>
          <w:tcPr>
            <w:tcW w:w="2551" w:type="dxa"/>
            <w:tcBorders>
              <w:top w:val="single" w:sz="4" w:space="0" w:color="auto"/>
              <w:left w:val="single" w:sz="4" w:space="0" w:color="auto"/>
              <w:bottom w:val="single" w:sz="4" w:space="0" w:color="auto"/>
              <w:right w:val="single" w:sz="4" w:space="0" w:color="auto"/>
            </w:tcBorders>
          </w:tcPr>
          <w:p w14:paraId="211B470C" w14:textId="749471B7" w:rsidR="0037076A" w:rsidRPr="00CC6ED2"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E8155A0"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w:t>
            </w:r>
          </w:p>
        </w:tc>
        <w:tc>
          <w:tcPr>
            <w:tcW w:w="1559" w:type="dxa"/>
            <w:vMerge w:val="restart"/>
            <w:tcBorders>
              <w:top w:val="single" w:sz="4" w:space="0" w:color="auto"/>
              <w:left w:val="single" w:sz="4" w:space="0" w:color="auto"/>
              <w:right w:val="single" w:sz="4" w:space="0" w:color="auto"/>
            </w:tcBorders>
            <w:hideMark/>
          </w:tcPr>
          <w:p w14:paraId="32BEB2CB"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ar-SA"/>
              </w:rPr>
              <w:t xml:space="preserve">Гарантийный срок 24 месяца </w:t>
            </w:r>
            <w:proofErr w:type="gramStart"/>
            <w:r w:rsidRPr="003527AA">
              <w:rPr>
                <w:rFonts w:ascii="Times New Roman" w:hAnsi="Times New Roman" w:cs="Times New Roman"/>
                <w:lang w:eastAsia="ar-SA"/>
              </w:rPr>
              <w:t>с даты подписания</w:t>
            </w:r>
            <w:proofErr w:type="gramEnd"/>
            <w:r w:rsidRPr="003527AA">
              <w:rPr>
                <w:rFonts w:ascii="Times New Roman" w:hAnsi="Times New Roman" w:cs="Times New Roman"/>
                <w:lang w:eastAsia="ar-SA"/>
              </w:rPr>
              <w:t xml:space="preserve"> Государственным заказчиком документа о приемке жилого помещения</w:t>
            </w:r>
          </w:p>
        </w:tc>
        <w:tc>
          <w:tcPr>
            <w:tcW w:w="1276" w:type="dxa"/>
            <w:vMerge w:val="restart"/>
            <w:tcBorders>
              <w:top w:val="single" w:sz="4" w:space="0" w:color="auto"/>
              <w:left w:val="single" w:sz="4" w:space="0" w:color="auto"/>
              <w:right w:val="single" w:sz="4" w:space="0" w:color="auto"/>
            </w:tcBorders>
            <w:hideMark/>
          </w:tcPr>
          <w:p w14:paraId="58DDDD27" w14:textId="5460D05C"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с момен</w:t>
            </w:r>
            <w:r w:rsidR="00C06837">
              <w:rPr>
                <w:rFonts w:ascii="Times New Roman" w:hAnsi="Times New Roman" w:cs="Times New Roman"/>
                <w:lang w:eastAsia="en-US"/>
              </w:rPr>
              <w:t>та заключения контракта до 15.11</w:t>
            </w:r>
            <w:r w:rsidRPr="003527AA">
              <w:rPr>
                <w:rFonts w:ascii="Times New Roman" w:hAnsi="Times New Roman" w:cs="Times New Roman"/>
                <w:lang w:eastAsia="en-US"/>
              </w:rPr>
              <w:t>.2025 г.</w:t>
            </w:r>
            <w:r w:rsidR="00995688">
              <w:rPr>
                <w:rFonts w:ascii="Times New Roman" w:hAnsi="Times New Roman" w:cs="Times New Roman"/>
                <w:lang w:eastAsia="en-US"/>
              </w:rPr>
              <w:t xml:space="preserve"> (включительно)</w:t>
            </w:r>
            <w:r w:rsidRPr="003527AA">
              <w:rPr>
                <w:rFonts w:ascii="Times New Roman" w:hAnsi="Times New Roman" w:cs="Times New Roman"/>
                <w:lang w:eastAsia="en-US"/>
              </w:rPr>
              <w:t>, досрочная поставка допускается</w:t>
            </w:r>
          </w:p>
        </w:tc>
        <w:tc>
          <w:tcPr>
            <w:tcW w:w="992" w:type="dxa"/>
            <w:vMerge w:val="restart"/>
            <w:tcBorders>
              <w:top w:val="single" w:sz="4" w:space="0" w:color="auto"/>
              <w:left w:val="single" w:sz="4" w:space="0" w:color="auto"/>
              <w:right w:val="single" w:sz="4" w:space="0" w:color="auto"/>
            </w:tcBorders>
            <w:hideMark/>
          </w:tcPr>
          <w:p w14:paraId="5279FEFA"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шт.</w:t>
            </w:r>
          </w:p>
        </w:tc>
        <w:tc>
          <w:tcPr>
            <w:tcW w:w="851" w:type="dxa"/>
            <w:vMerge w:val="restart"/>
            <w:tcBorders>
              <w:top w:val="single" w:sz="4" w:space="0" w:color="auto"/>
              <w:left w:val="single" w:sz="4" w:space="0" w:color="auto"/>
              <w:right w:val="single" w:sz="4" w:space="0" w:color="auto"/>
            </w:tcBorders>
            <w:hideMark/>
          </w:tcPr>
          <w:p w14:paraId="2D37A68C"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1</w:t>
            </w:r>
          </w:p>
        </w:tc>
        <w:tc>
          <w:tcPr>
            <w:tcW w:w="851" w:type="dxa"/>
            <w:vMerge w:val="restart"/>
            <w:tcBorders>
              <w:top w:val="single" w:sz="4" w:space="0" w:color="auto"/>
              <w:left w:val="single" w:sz="4" w:space="0" w:color="auto"/>
              <w:right w:val="single" w:sz="4" w:space="0" w:color="auto"/>
            </w:tcBorders>
          </w:tcPr>
          <w:p w14:paraId="68203226" w14:textId="77777777" w:rsidR="0037076A" w:rsidRPr="003527AA" w:rsidRDefault="0037076A" w:rsidP="00D54979">
            <w:pPr>
              <w:pStyle w:val="ConsPlusNormal"/>
              <w:ind w:firstLine="0"/>
              <w:jc w:val="center"/>
              <w:rPr>
                <w:rFonts w:ascii="Times New Roman" w:hAnsi="Times New Roman" w:cs="Times New Roman"/>
                <w:lang w:eastAsia="en-US"/>
              </w:rPr>
            </w:pPr>
          </w:p>
        </w:tc>
      </w:tr>
      <w:tr w:rsidR="00FC7585" w:rsidRPr="003527AA" w14:paraId="0B95A4FA" w14:textId="77777777" w:rsidTr="0037076A">
        <w:tc>
          <w:tcPr>
            <w:tcW w:w="557" w:type="dxa"/>
            <w:vMerge/>
            <w:tcBorders>
              <w:top w:val="single" w:sz="4" w:space="0" w:color="auto"/>
              <w:left w:val="single" w:sz="4" w:space="0" w:color="auto"/>
              <w:right w:val="single" w:sz="4" w:space="0" w:color="auto"/>
            </w:tcBorders>
          </w:tcPr>
          <w:p w14:paraId="5B33CEDB" w14:textId="77777777" w:rsidR="00FC7585" w:rsidRPr="003527AA" w:rsidRDefault="00FC7585" w:rsidP="00D54979">
            <w:pPr>
              <w:pStyle w:val="ConsPlusNormal"/>
              <w:ind w:firstLine="0"/>
              <w:jc w:val="center"/>
              <w:rPr>
                <w:rFonts w:ascii="Times New Roman" w:hAnsi="Times New Roman" w:cs="Times New Roman"/>
                <w:lang w:val="en-US" w:eastAsia="en-US"/>
              </w:rPr>
            </w:pPr>
          </w:p>
        </w:tc>
        <w:tc>
          <w:tcPr>
            <w:tcW w:w="2103" w:type="dxa"/>
            <w:vMerge/>
            <w:tcBorders>
              <w:top w:val="single" w:sz="4" w:space="0" w:color="auto"/>
              <w:left w:val="single" w:sz="4" w:space="0" w:color="auto"/>
              <w:right w:val="single" w:sz="4" w:space="0" w:color="auto"/>
            </w:tcBorders>
          </w:tcPr>
          <w:p w14:paraId="6D939999" w14:textId="77777777" w:rsidR="00FC7585" w:rsidRPr="003527AA" w:rsidRDefault="00FC7585" w:rsidP="00D54979">
            <w:pPr>
              <w:shd w:val="clear" w:color="auto" w:fill="FFFFFF"/>
              <w:ind w:right="-1"/>
              <w:jc w:val="cente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tcPr>
          <w:p w14:paraId="527884F5" w14:textId="0619C5A0" w:rsidR="00FC7585" w:rsidRPr="00CC6ED2" w:rsidRDefault="00FC7585" w:rsidP="00D54979">
            <w:pPr>
              <w:pStyle w:val="ConsPlusNormal"/>
              <w:ind w:firstLine="0"/>
              <w:jc w:val="center"/>
              <w:rPr>
                <w:rFonts w:ascii="Times New Roman" w:hAnsi="Times New Roman" w:cs="Times New Roman"/>
                <w:lang w:eastAsia="en-US"/>
              </w:rPr>
            </w:pPr>
            <w:r w:rsidRPr="00FC7585">
              <w:rPr>
                <w:rFonts w:ascii="Times New Roman" w:hAnsi="Times New Roman" w:cs="Times New Roman"/>
                <w:lang w:eastAsia="en-US"/>
              </w:rPr>
              <w:t>Количество комнат</w:t>
            </w:r>
          </w:p>
        </w:tc>
        <w:tc>
          <w:tcPr>
            <w:tcW w:w="2551" w:type="dxa"/>
            <w:tcBorders>
              <w:top w:val="single" w:sz="4" w:space="0" w:color="auto"/>
              <w:left w:val="single" w:sz="4" w:space="0" w:color="auto"/>
              <w:bottom w:val="single" w:sz="4" w:space="0" w:color="auto"/>
              <w:right w:val="single" w:sz="4" w:space="0" w:color="auto"/>
            </w:tcBorders>
          </w:tcPr>
          <w:p w14:paraId="749186F0" w14:textId="77777777" w:rsidR="00FC7585" w:rsidRPr="00CC6ED2" w:rsidRDefault="00FC7585"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0DF2A086" w14:textId="2B7E9AA1" w:rsidR="00FC7585" w:rsidRPr="003527AA" w:rsidRDefault="00984280" w:rsidP="00D54979">
            <w:pPr>
              <w:pStyle w:val="ConsPlusNormal"/>
              <w:ind w:firstLine="0"/>
              <w:jc w:val="center"/>
              <w:rPr>
                <w:rFonts w:ascii="Times New Roman" w:hAnsi="Times New Roman" w:cs="Times New Roman"/>
                <w:lang w:eastAsia="en-US"/>
              </w:rPr>
            </w:pPr>
            <w:r>
              <w:rPr>
                <w:rFonts w:ascii="Times New Roman" w:hAnsi="Times New Roman" w:cs="Times New Roman"/>
                <w:lang w:eastAsia="en-US"/>
              </w:rPr>
              <w:t>Шт.</w:t>
            </w:r>
          </w:p>
        </w:tc>
        <w:tc>
          <w:tcPr>
            <w:tcW w:w="1559" w:type="dxa"/>
            <w:vMerge/>
            <w:tcBorders>
              <w:top w:val="single" w:sz="4" w:space="0" w:color="auto"/>
              <w:left w:val="single" w:sz="4" w:space="0" w:color="auto"/>
              <w:right w:val="single" w:sz="4" w:space="0" w:color="auto"/>
            </w:tcBorders>
          </w:tcPr>
          <w:p w14:paraId="3004E768" w14:textId="77777777" w:rsidR="00FC7585" w:rsidRPr="003527AA" w:rsidRDefault="00FC7585" w:rsidP="00D54979">
            <w:pPr>
              <w:pStyle w:val="ConsPlusNormal"/>
              <w:ind w:firstLine="0"/>
              <w:jc w:val="center"/>
              <w:rPr>
                <w:rFonts w:ascii="Times New Roman" w:hAnsi="Times New Roman" w:cs="Times New Roman"/>
                <w:lang w:eastAsia="ar-SA"/>
              </w:rPr>
            </w:pPr>
          </w:p>
        </w:tc>
        <w:tc>
          <w:tcPr>
            <w:tcW w:w="1276" w:type="dxa"/>
            <w:vMerge/>
            <w:tcBorders>
              <w:top w:val="single" w:sz="4" w:space="0" w:color="auto"/>
              <w:left w:val="single" w:sz="4" w:space="0" w:color="auto"/>
              <w:right w:val="single" w:sz="4" w:space="0" w:color="auto"/>
            </w:tcBorders>
          </w:tcPr>
          <w:p w14:paraId="472E597F" w14:textId="77777777" w:rsidR="00FC7585" w:rsidRPr="003527AA" w:rsidRDefault="00FC7585" w:rsidP="00D54979">
            <w:pPr>
              <w:pStyle w:val="ConsPlusNormal"/>
              <w:ind w:firstLine="0"/>
              <w:jc w:val="center"/>
              <w:rPr>
                <w:rFonts w:ascii="Times New Roman" w:hAnsi="Times New Roman" w:cs="Times New Roman"/>
                <w:lang w:eastAsia="en-US"/>
              </w:rPr>
            </w:pPr>
          </w:p>
        </w:tc>
        <w:tc>
          <w:tcPr>
            <w:tcW w:w="992" w:type="dxa"/>
            <w:vMerge/>
            <w:tcBorders>
              <w:top w:val="single" w:sz="4" w:space="0" w:color="auto"/>
              <w:left w:val="single" w:sz="4" w:space="0" w:color="auto"/>
              <w:right w:val="single" w:sz="4" w:space="0" w:color="auto"/>
            </w:tcBorders>
          </w:tcPr>
          <w:p w14:paraId="582C395F" w14:textId="77777777" w:rsidR="00FC7585" w:rsidRPr="003527AA" w:rsidRDefault="00FC7585" w:rsidP="00D54979">
            <w:pPr>
              <w:pStyle w:val="ConsPlusNormal"/>
              <w:ind w:firstLine="0"/>
              <w:jc w:val="center"/>
              <w:rPr>
                <w:rFonts w:ascii="Times New Roman" w:hAnsi="Times New Roman" w:cs="Times New Roman"/>
                <w:lang w:eastAsia="en-US"/>
              </w:rPr>
            </w:pPr>
          </w:p>
        </w:tc>
        <w:tc>
          <w:tcPr>
            <w:tcW w:w="851" w:type="dxa"/>
            <w:vMerge/>
            <w:tcBorders>
              <w:top w:val="single" w:sz="4" w:space="0" w:color="auto"/>
              <w:left w:val="single" w:sz="4" w:space="0" w:color="auto"/>
              <w:right w:val="single" w:sz="4" w:space="0" w:color="auto"/>
            </w:tcBorders>
          </w:tcPr>
          <w:p w14:paraId="33A1E25B" w14:textId="77777777" w:rsidR="00FC7585" w:rsidRPr="003527AA" w:rsidRDefault="00FC7585" w:rsidP="00D54979">
            <w:pPr>
              <w:pStyle w:val="ConsPlusNormal"/>
              <w:ind w:firstLine="0"/>
              <w:jc w:val="center"/>
              <w:rPr>
                <w:rFonts w:ascii="Times New Roman" w:hAnsi="Times New Roman" w:cs="Times New Roman"/>
                <w:lang w:eastAsia="en-US"/>
              </w:rPr>
            </w:pPr>
          </w:p>
        </w:tc>
        <w:tc>
          <w:tcPr>
            <w:tcW w:w="851" w:type="dxa"/>
            <w:vMerge/>
            <w:tcBorders>
              <w:top w:val="single" w:sz="4" w:space="0" w:color="auto"/>
              <w:left w:val="single" w:sz="4" w:space="0" w:color="auto"/>
              <w:right w:val="single" w:sz="4" w:space="0" w:color="auto"/>
            </w:tcBorders>
          </w:tcPr>
          <w:p w14:paraId="647585AA" w14:textId="77777777" w:rsidR="00FC7585" w:rsidRPr="003527AA" w:rsidRDefault="00FC7585" w:rsidP="00D54979">
            <w:pPr>
              <w:pStyle w:val="ConsPlusNormal"/>
              <w:ind w:firstLine="0"/>
              <w:jc w:val="center"/>
              <w:rPr>
                <w:rFonts w:ascii="Times New Roman" w:hAnsi="Times New Roman" w:cs="Times New Roman"/>
                <w:lang w:eastAsia="en-US"/>
              </w:rPr>
            </w:pPr>
          </w:p>
        </w:tc>
      </w:tr>
      <w:tr w:rsidR="0037076A" w:rsidRPr="003527AA" w14:paraId="295AAC32" w14:textId="3630C5AE" w:rsidTr="0037076A">
        <w:tc>
          <w:tcPr>
            <w:tcW w:w="557" w:type="dxa"/>
            <w:vMerge/>
            <w:tcBorders>
              <w:left w:val="single" w:sz="4" w:space="0" w:color="auto"/>
              <w:right w:val="single" w:sz="4" w:space="0" w:color="auto"/>
            </w:tcBorders>
            <w:vAlign w:val="center"/>
            <w:hideMark/>
          </w:tcPr>
          <w:p w14:paraId="681B4D62" w14:textId="77777777" w:rsidR="0037076A" w:rsidRPr="00A81C0E" w:rsidRDefault="0037076A" w:rsidP="00D54979">
            <w:pPr>
              <w:rPr>
                <w:sz w:val="20"/>
                <w:szCs w:val="20"/>
                <w:lang w:eastAsia="en-US"/>
              </w:rPr>
            </w:pPr>
          </w:p>
        </w:tc>
        <w:tc>
          <w:tcPr>
            <w:tcW w:w="2103" w:type="dxa"/>
            <w:vMerge/>
            <w:tcBorders>
              <w:left w:val="single" w:sz="4" w:space="0" w:color="auto"/>
              <w:right w:val="single" w:sz="4" w:space="0" w:color="auto"/>
            </w:tcBorders>
            <w:vAlign w:val="center"/>
            <w:hideMark/>
          </w:tcPr>
          <w:p w14:paraId="7A749FE2"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6726A7E5"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Общая площадь (без учета площади балконов и лоджий)</w:t>
            </w:r>
          </w:p>
        </w:tc>
        <w:tc>
          <w:tcPr>
            <w:tcW w:w="2551" w:type="dxa"/>
            <w:tcBorders>
              <w:top w:val="single" w:sz="4" w:space="0" w:color="auto"/>
              <w:left w:val="single" w:sz="4" w:space="0" w:color="auto"/>
              <w:bottom w:val="single" w:sz="4" w:space="0" w:color="auto"/>
              <w:right w:val="single" w:sz="4" w:space="0" w:color="auto"/>
            </w:tcBorders>
          </w:tcPr>
          <w:p w14:paraId="5103F3B4" w14:textId="7DDB6D64"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1FA90F5E" w14:textId="77777777" w:rsidR="0037076A" w:rsidRPr="003527AA" w:rsidRDefault="0037076A" w:rsidP="00D54979">
            <w:pPr>
              <w:pStyle w:val="ConsPlusNormal"/>
              <w:ind w:firstLine="0"/>
              <w:jc w:val="center"/>
              <w:rPr>
                <w:rFonts w:ascii="Times New Roman" w:hAnsi="Times New Roman" w:cs="Times New Roman"/>
                <w:lang w:eastAsia="en-US"/>
              </w:rPr>
            </w:pPr>
            <w:proofErr w:type="gramStart"/>
            <w:r w:rsidRPr="003527AA">
              <w:rPr>
                <w:rFonts w:ascii="Times New Roman" w:hAnsi="Times New Roman" w:cs="Times New Roman"/>
                <w:b/>
                <w:bCs/>
                <w:color w:val="333333"/>
                <w:shd w:val="clear" w:color="auto" w:fill="FFFFFF"/>
                <w:lang w:eastAsia="en-US"/>
              </w:rPr>
              <w:t>м</w:t>
            </w:r>
            <w:proofErr w:type="gramEnd"/>
            <w:r w:rsidRPr="003527AA">
              <w:rPr>
                <w:rFonts w:ascii="Times New Roman" w:hAnsi="Times New Roman" w:cs="Times New Roman"/>
                <w:color w:val="333333"/>
                <w:shd w:val="clear" w:color="auto" w:fill="FFFFFF"/>
                <w:lang w:eastAsia="en-US"/>
              </w:rPr>
              <w:t> ²</w:t>
            </w:r>
          </w:p>
        </w:tc>
        <w:tc>
          <w:tcPr>
            <w:tcW w:w="1559" w:type="dxa"/>
            <w:vMerge/>
            <w:tcBorders>
              <w:left w:val="single" w:sz="4" w:space="0" w:color="auto"/>
              <w:right w:val="single" w:sz="4" w:space="0" w:color="auto"/>
            </w:tcBorders>
            <w:vAlign w:val="center"/>
            <w:hideMark/>
          </w:tcPr>
          <w:p w14:paraId="33BF4DDC"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4D1ABA0D"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1560695B"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2EB6795D"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081C70F1" w14:textId="77777777" w:rsidR="0037076A" w:rsidRPr="003527AA" w:rsidRDefault="0037076A" w:rsidP="00D54979">
            <w:pPr>
              <w:rPr>
                <w:sz w:val="20"/>
                <w:szCs w:val="20"/>
                <w:lang w:eastAsia="en-US"/>
              </w:rPr>
            </w:pPr>
          </w:p>
        </w:tc>
      </w:tr>
      <w:tr w:rsidR="0037076A" w:rsidRPr="003527AA" w14:paraId="21DC15DC" w14:textId="46258107" w:rsidTr="0037076A">
        <w:tc>
          <w:tcPr>
            <w:tcW w:w="557" w:type="dxa"/>
            <w:vMerge/>
            <w:tcBorders>
              <w:left w:val="single" w:sz="4" w:space="0" w:color="auto"/>
              <w:right w:val="single" w:sz="4" w:space="0" w:color="auto"/>
            </w:tcBorders>
            <w:vAlign w:val="center"/>
            <w:hideMark/>
          </w:tcPr>
          <w:p w14:paraId="168CB19D" w14:textId="77777777" w:rsidR="0037076A" w:rsidRPr="00A81C0E" w:rsidRDefault="0037076A" w:rsidP="00D54979">
            <w:pPr>
              <w:rPr>
                <w:sz w:val="20"/>
                <w:szCs w:val="20"/>
                <w:lang w:eastAsia="en-US"/>
              </w:rPr>
            </w:pPr>
          </w:p>
        </w:tc>
        <w:tc>
          <w:tcPr>
            <w:tcW w:w="2103" w:type="dxa"/>
            <w:vMerge/>
            <w:tcBorders>
              <w:left w:val="single" w:sz="4" w:space="0" w:color="auto"/>
              <w:right w:val="single" w:sz="4" w:space="0" w:color="auto"/>
            </w:tcBorders>
            <w:vAlign w:val="center"/>
            <w:hideMark/>
          </w:tcPr>
          <w:p w14:paraId="2E869766"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7C6AE2D7"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Жилое помещение находится в здании капитального типа</w:t>
            </w:r>
          </w:p>
        </w:tc>
        <w:tc>
          <w:tcPr>
            <w:tcW w:w="2551" w:type="dxa"/>
            <w:tcBorders>
              <w:top w:val="single" w:sz="4" w:space="0" w:color="auto"/>
              <w:left w:val="single" w:sz="4" w:space="0" w:color="auto"/>
              <w:bottom w:val="single" w:sz="4" w:space="0" w:color="auto"/>
              <w:right w:val="single" w:sz="4" w:space="0" w:color="auto"/>
            </w:tcBorders>
          </w:tcPr>
          <w:p w14:paraId="2B8D5A8D" w14:textId="66009587"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68D7A438"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33C3DFBF"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7C6B6F56"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409B24FD"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1AE6C339"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7D3BB37" w14:textId="77777777" w:rsidR="0037076A" w:rsidRPr="003527AA" w:rsidRDefault="0037076A" w:rsidP="00D54979">
            <w:pPr>
              <w:rPr>
                <w:sz w:val="20"/>
                <w:szCs w:val="20"/>
                <w:lang w:eastAsia="en-US"/>
              </w:rPr>
            </w:pPr>
          </w:p>
        </w:tc>
      </w:tr>
      <w:tr w:rsidR="0037076A" w:rsidRPr="003527AA" w14:paraId="7AD7B5DA" w14:textId="00C20660" w:rsidTr="0037076A">
        <w:tc>
          <w:tcPr>
            <w:tcW w:w="557" w:type="dxa"/>
            <w:vMerge/>
            <w:tcBorders>
              <w:left w:val="single" w:sz="4" w:space="0" w:color="auto"/>
              <w:right w:val="single" w:sz="4" w:space="0" w:color="auto"/>
            </w:tcBorders>
            <w:vAlign w:val="center"/>
            <w:hideMark/>
          </w:tcPr>
          <w:p w14:paraId="133F5C96"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00CF9ACC"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37722F58" w14:textId="77777777" w:rsidR="0037076A" w:rsidRPr="00CC6ED2" w:rsidRDefault="0037076A" w:rsidP="00D54979">
            <w:pPr>
              <w:pStyle w:val="ConsPlusNormal"/>
              <w:ind w:firstLine="0"/>
              <w:jc w:val="center"/>
              <w:rPr>
                <w:rFonts w:ascii="Times New Roman" w:hAnsi="Times New Roman" w:cs="Times New Roman"/>
                <w:lang w:eastAsia="en-US"/>
              </w:rPr>
            </w:pPr>
            <w:r w:rsidRPr="00CC6ED2">
              <w:rPr>
                <w:rFonts w:ascii="Times New Roman" w:hAnsi="Times New Roman" w:cs="Times New Roman"/>
                <w:lang w:eastAsia="en-US"/>
              </w:rPr>
              <w:t>Жилое помещение зарегистрировано в Едином государственном реестре недвижимости</w:t>
            </w:r>
          </w:p>
        </w:tc>
        <w:tc>
          <w:tcPr>
            <w:tcW w:w="2551" w:type="dxa"/>
            <w:tcBorders>
              <w:top w:val="single" w:sz="4" w:space="0" w:color="auto"/>
              <w:left w:val="single" w:sz="4" w:space="0" w:color="auto"/>
              <w:bottom w:val="single" w:sz="4" w:space="0" w:color="auto"/>
              <w:right w:val="single" w:sz="4" w:space="0" w:color="auto"/>
            </w:tcBorders>
          </w:tcPr>
          <w:p w14:paraId="328F1564" w14:textId="3F755427" w:rsidR="0037076A" w:rsidRPr="00CC6ED2"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36347B24"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1664D771"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35A9C8D7"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4D8AC230"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5F487C5C"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E7B38BD" w14:textId="77777777" w:rsidR="0037076A" w:rsidRPr="003527AA" w:rsidRDefault="0037076A" w:rsidP="00D54979">
            <w:pPr>
              <w:rPr>
                <w:sz w:val="20"/>
                <w:szCs w:val="20"/>
                <w:lang w:eastAsia="en-US"/>
              </w:rPr>
            </w:pPr>
          </w:p>
        </w:tc>
      </w:tr>
      <w:tr w:rsidR="0037076A" w:rsidRPr="003527AA" w14:paraId="159EF7F9" w14:textId="1CAE8E1E" w:rsidTr="0037076A">
        <w:tc>
          <w:tcPr>
            <w:tcW w:w="557" w:type="dxa"/>
            <w:vMerge/>
            <w:tcBorders>
              <w:left w:val="single" w:sz="4" w:space="0" w:color="auto"/>
              <w:right w:val="single" w:sz="4" w:space="0" w:color="auto"/>
            </w:tcBorders>
            <w:vAlign w:val="center"/>
            <w:hideMark/>
          </w:tcPr>
          <w:p w14:paraId="77CBBC44"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5E0285F8"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21DA724F"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Соответствие санитарным и техническим требованиям, правилам и нормам, установленным законодательством Российской Федерации</w:t>
            </w:r>
          </w:p>
        </w:tc>
        <w:tc>
          <w:tcPr>
            <w:tcW w:w="2551" w:type="dxa"/>
            <w:tcBorders>
              <w:top w:val="single" w:sz="4" w:space="0" w:color="auto"/>
              <w:left w:val="single" w:sz="4" w:space="0" w:color="auto"/>
              <w:bottom w:val="single" w:sz="4" w:space="0" w:color="auto"/>
              <w:right w:val="single" w:sz="4" w:space="0" w:color="auto"/>
            </w:tcBorders>
          </w:tcPr>
          <w:p w14:paraId="545FF3CD" w14:textId="5660D125"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0018D4AC"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53A36BC0"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3F699778"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0E49B3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D23E898"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6F8EDA21" w14:textId="77777777" w:rsidR="0037076A" w:rsidRPr="003527AA" w:rsidRDefault="0037076A" w:rsidP="00D54979">
            <w:pPr>
              <w:rPr>
                <w:sz w:val="20"/>
                <w:szCs w:val="20"/>
                <w:lang w:eastAsia="en-US"/>
              </w:rPr>
            </w:pPr>
          </w:p>
        </w:tc>
      </w:tr>
      <w:tr w:rsidR="0037076A" w:rsidRPr="003527AA" w14:paraId="2B800674" w14:textId="56531DE5" w:rsidTr="0037076A">
        <w:tc>
          <w:tcPr>
            <w:tcW w:w="557" w:type="dxa"/>
            <w:vMerge/>
            <w:tcBorders>
              <w:left w:val="single" w:sz="4" w:space="0" w:color="auto"/>
              <w:right w:val="single" w:sz="4" w:space="0" w:color="auto"/>
            </w:tcBorders>
            <w:vAlign w:val="center"/>
            <w:hideMark/>
          </w:tcPr>
          <w:p w14:paraId="0E9BBC63"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0796ECE6"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440AD93E"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Межкомнатные перегородки</w:t>
            </w:r>
          </w:p>
        </w:tc>
        <w:tc>
          <w:tcPr>
            <w:tcW w:w="2551" w:type="dxa"/>
            <w:tcBorders>
              <w:top w:val="single" w:sz="4" w:space="0" w:color="auto"/>
              <w:left w:val="single" w:sz="4" w:space="0" w:color="auto"/>
              <w:bottom w:val="single" w:sz="4" w:space="0" w:color="auto"/>
              <w:right w:val="single" w:sz="4" w:space="0" w:color="auto"/>
            </w:tcBorders>
          </w:tcPr>
          <w:p w14:paraId="6F3D075F" w14:textId="5B446AEE"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1350BE47"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1BA05986"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71973834"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1540A84"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20244BE3"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4DAEC869" w14:textId="77777777" w:rsidR="0037076A" w:rsidRPr="003527AA" w:rsidRDefault="0037076A" w:rsidP="00D54979">
            <w:pPr>
              <w:rPr>
                <w:sz w:val="20"/>
                <w:szCs w:val="20"/>
                <w:lang w:eastAsia="en-US"/>
              </w:rPr>
            </w:pPr>
          </w:p>
        </w:tc>
      </w:tr>
      <w:tr w:rsidR="0037076A" w:rsidRPr="003527AA" w14:paraId="4AC42653" w14:textId="454B4567" w:rsidTr="0037076A">
        <w:tc>
          <w:tcPr>
            <w:tcW w:w="557" w:type="dxa"/>
            <w:vMerge/>
            <w:tcBorders>
              <w:left w:val="single" w:sz="4" w:space="0" w:color="auto"/>
              <w:right w:val="single" w:sz="4" w:space="0" w:color="auto"/>
            </w:tcBorders>
            <w:vAlign w:val="center"/>
            <w:hideMark/>
          </w:tcPr>
          <w:p w14:paraId="69845273"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145BFC77"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27F13048"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Стояки холодной и горячей воды</w:t>
            </w:r>
          </w:p>
        </w:tc>
        <w:tc>
          <w:tcPr>
            <w:tcW w:w="2551" w:type="dxa"/>
            <w:tcBorders>
              <w:top w:val="single" w:sz="4" w:space="0" w:color="auto"/>
              <w:left w:val="single" w:sz="4" w:space="0" w:color="auto"/>
              <w:bottom w:val="single" w:sz="4" w:space="0" w:color="auto"/>
              <w:right w:val="single" w:sz="4" w:space="0" w:color="auto"/>
            </w:tcBorders>
          </w:tcPr>
          <w:p w14:paraId="6AD605D5" w14:textId="6AC71B47"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FAAA7C1"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40F255D4"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2BD38121"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6C0DA408"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25AA6F6"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73B2516A" w14:textId="77777777" w:rsidR="0037076A" w:rsidRPr="003527AA" w:rsidRDefault="0037076A" w:rsidP="00D54979">
            <w:pPr>
              <w:rPr>
                <w:sz w:val="20"/>
                <w:szCs w:val="20"/>
                <w:lang w:eastAsia="en-US"/>
              </w:rPr>
            </w:pPr>
          </w:p>
        </w:tc>
      </w:tr>
      <w:tr w:rsidR="0037076A" w:rsidRPr="003527AA" w14:paraId="411A694A" w14:textId="1AEA36E9" w:rsidTr="0037076A">
        <w:tc>
          <w:tcPr>
            <w:tcW w:w="557" w:type="dxa"/>
            <w:vMerge/>
            <w:tcBorders>
              <w:left w:val="single" w:sz="4" w:space="0" w:color="auto"/>
              <w:right w:val="single" w:sz="4" w:space="0" w:color="auto"/>
            </w:tcBorders>
            <w:vAlign w:val="center"/>
            <w:hideMark/>
          </w:tcPr>
          <w:p w14:paraId="61FF1AC3"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12B2982A"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68843742"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Стояки канализации</w:t>
            </w:r>
          </w:p>
        </w:tc>
        <w:tc>
          <w:tcPr>
            <w:tcW w:w="2551" w:type="dxa"/>
            <w:tcBorders>
              <w:top w:val="single" w:sz="4" w:space="0" w:color="auto"/>
              <w:left w:val="single" w:sz="4" w:space="0" w:color="auto"/>
              <w:bottom w:val="single" w:sz="4" w:space="0" w:color="auto"/>
              <w:right w:val="single" w:sz="4" w:space="0" w:color="auto"/>
            </w:tcBorders>
          </w:tcPr>
          <w:p w14:paraId="3348BB11" w14:textId="736E656E"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083D37B9"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2F8F5EB1"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2A3085C4"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22888566"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A7261AF"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6495599" w14:textId="77777777" w:rsidR="0037076A" w:rsidRPr="003527AA" w:rsidRDefault="0037076A" w:rsidP="00D54979">
            <w:pPr>
              <w:rPr>
                <w:sz w:val="20"/>
                <w:szCs w:val="20"/>
                <w:lang w:eastAsia="en-US"/>
              </w:rPr>
            </w:pPr>
          </w:p>
        </w:tc>
      </w:tr>
      <w:tr w:rsidR="0037076A" w:rsidRPr="003527AA" w14:paraId="6996A2A1" w14:textId="666596F6" w:rsidTr="0037076A">
        <w:trPr>
          <w:trHeight w:val="579"/>
        </w:trPr>
        <w:tc>
          <w:tcPr>
            <w:tcW w:w="557" w:type="dxa"/>
            <w:vMerge/>
            <w:tcBorders>
              <w:left w:val="single" w:sz="4" w:space="0" w:color="auto"/>
              <w:right w:val="single" w:sz="4" w:space="0" w:color="auto"/>
            </w:tcBorders>
            <w:vAlign w:val="center"/>
            <w:hideMark/>
          </w:tcPr>
          <w:p w14:paraId="2D46193F"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754345CC"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30D9A0FD" w14:textId="77777777" w:rsidR="0037076A" w:rsidRPr="00CC6ED2" w:rsidRDefault="0037076A" w:rsidP="00D54979">
            <w:pPr>
              <w:tabs>
                <w:tab w:val="left" w:pos="993"/>
              </w:tabs>
              <w:ind w:right="-1"/>
              <w:jc w:val="center"/>
              <w:rPr>
                <w:sz w:val="20"/>
                <w:szCs w:val="20"/>
                <w:lang w:eastAsia="en-US"/>
              </w:rPr>
            </w:pPr>
            <w:r w:rsidRPr="00CC6ED2">
              <w:rPr>
                <w:sz w:val="20"/>
                <w:szCs w:val="20"/>
                <w:lang w:eastAsia="en-US"/>
              </w:rPr>
              <w:t>Тип отопления и ГВС</w:t>
            </w:r>
          </w:p>
        </w:tc>
        <w:tc>
          <w:tcPr>
            <w:tcW w:w="2551" w:type="dxa"/>
            <w:tcBorders>
              <w:top w:val="single" w:sz="4" w:space="0" w:color="auto"/>
              <w:left w:val="single" w:sz="4" w:space="0" w:color="auto"/>
              <w:bottom w:val="single" w:sz="4" w:space="0" w:color="auto"/>
              <w:right w:val="single" w:sz="4" w:space="0" w:color="auto"/>
            </w:tcBorders>
          </w:tcPr>
          <w:p w14:paraId="2801E9BF" w14:textId="6D3629B7" w:rsidR="0037076A" w:rsidRPr="00CC6ED2"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6C710413"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46B635E0"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573DBEA5"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76C7ABD6"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5182029"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625D470A" w14:textId="77777777" w:rsidR="0037076A" w:rsidRPr="003527AA" w:rsidRDefault="0037076A" w:rsidP="00D54979">
            <w:pPr>
              <w:rPr>
                <w:sz w:val="20"/>
                <w:szCs w:val="20"/>
                <w:lang w:eastAsia="en-US"/>
              </w:rPr>
            </w:pPr>
          </w:p>
        </w:tc>
      </w:tr>
      <w:tr w:rsidR="0037076A" w:rsidRPr="003527AA" w14:paraId="3E24EE44" w14:textId="2F7B2526" w:rsidTr="0037076A">
        <w:tc>
          <w:tcPr>
            <w:tcW w:w="557" w:type="dxa"/>
            <w:vMerge/>
            <w:tcBorders>
              <w:left w:val="single" w:sz="4" w:space="0" w:color="auto"/>
              <w:right w:val="single" w:sz="4" w:space="0" w:color="auto"/>
            </w:tcBorders>
            <w:vAlign w:val="center"/>
            <w:hideMark/>
          </w:tcPr>
          <w:p w14:paraId="52E9DD3E"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70D97CCC"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62957FD0" w14:textId="77777777" w:rsidR="0037076A" w:rsidRPr="003527AA" w:rsidRDefault="0037076A" w:rsidP="00D54979">
            <w:pPr>
              <w:tabs>
                <w:tab w:val="left" w:pos="993"/>
              </w:tabs>
              <w:ind w:right="-1"/>
              <w:jc w:val="center"/>
              <w:rPr>
                <w:sz w:val="20"/>
                <w:szCs w:val="20"/>
                <w:lang w:eastAsia="en-US"/>
              </w:rPr>
            </w:pPr>
            <w:r w:rsidRPr="003527AA">
              <w:rPr>
                <w:sz w:val="20"/>
                <w:szCs w:val="20"/>
                <w:lang w:eastAsia="en-US"/>
              </w:rPr>
              <w:t>Исправные системы вентиляции, водоснабжения, канализации, отопления, газоснабжения</w:t>
            </w:r>
          </w:p>
        </w:tc>
        <w:tc>
          <w:tcPr>
            <w:tcW w:w="2551" w:type="dxa"/>
            <w:tcBorders>
              <w:top w:val="single" w:sz="4" w:space="0" w:color="auto"/>
              <w:left w:val="single" w:sz="4" w:space="0" w:color="auto"/>
              <w:bottom w:val="single" w:sz="4" w:space="0" w:color="auto"/>
              <w:right w:val="single" w:sz="4" w:space="0" w:color="auto"/>
            </w:tcBorders>
          </w:tcPr>
          <w:p w14:paraId="1C55495F" w14:textId="51EB3BF4"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0EEC9031"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246450A4"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377656D4"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1EDE625"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2EA2FF32"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24CE678" w14:textId="77777777" w:rsidR="0037076A" w:rsidRPr="003527AA" w:rsidRDefault="0037076A" w:rsidP="00D54979">
            <w:pPr>
              <w:rPr>
                <w:sz w:val="20"/>
                <w:szCs w:val="20"/>
                <w:lang w:eastAsia="en-US"/>
              </w:rPr>
            </w:pPr>
          </w:p>
        </w:tc>
      </w:tr>
      <w:tr w:rsidR="0037076A" w:rsidRPr="003527AA" w14:paraId="2B8F1634" w14:textId="7B323DE4" w:rsidTr="0037076A">
        <w:trPr>
          <w:trHeight w:val="803"/>
        </w:trPr>
        <w:tc>
          <w:tcPr>
            <w:tcW w:w="557" w:type="dxa"/>
            <w:vMerge/>
            <w:tcBorders>
              <w:left w:val="single" w:sz="4" w:space="0" w:color="auto"/>
              <w:right w:val="single" w:sz="4" w:space="0" w:color="auto"/>
            </w:tcBorders>
          </w:tcPr>
          <w:p w14:paraId="29D57D06"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7E2A0C3E"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2E24A827" w14:textId="77777777" w:rsidR="0037076A" w:rsidRPr="003527AA" w:rsidRDefault="0037076A" w:rsidP="00D54979">
            <w:pPr>
              <w:tabs>
                <w:tab w:val="left" w:pos="993"/>
              </w:tabs>
              <w:jc w:val="center"/>
              <w:rPr>
                <w:sz w:val="20"/>
                <w:szCs w:val="20"/>
                <w:lang w:eastAsia="en-US"/>
              </w:rPr>
            </w:pPr>
            <w:r w:rsidRPr="003527AA">
              <w:rPr>
                <w:sz w:val="20"/>
                <w:szCs w:val="20"/>
                <w:lang w:eastAsia="en-US"/>
              </w:rPr>
              <w:t>Внутренняя чистовая отделка (стены, потолок, полы)</w:t>
            </w:r>
          </w:p>
        </w:tc>
        <w:tc>
          <w:tcPr>
            <w:tcW w:w="2551" w:type="dxa"/>
            <w:tcBorders>
              <w:top w:val="single" w:sz="4" w:space="0" w:color="auto"/>
              <w:left w:val="single" w:sz="4" w:space="0" w:color="auto"/>
              <w:bottom w:val="single" w:sz="4" w:space="0" w:color="auto"/>
              <w:right w:val="single" w:sz="4" w:space="0" w:color="auto"/>
            </w:tcBorders>
          </w:tcPr>
          <w:p w14:paraId="4F539CC9" w14:textId="4867DDD3"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55B2A2D6"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411DC116"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2D853E90"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6BBDDE6C"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E0AB358"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517D4BCA" w14:textId="77777777" w:rsidR="0037076A" w:rsidRPr="003527AA" w:rsidRDefault="0037076A" w:rsidP="00D54979">
            <w:pPr>
              <w:rPr>
                <w:sz w:val="20"/>
                <w:szCs w:val="20"/>
                <w:lang w:eastAsia="en-US"/>
              </w:rPr>
            </w:pPr>
          </w:p>
        </w:tc>
      </w:tr>
      <w:tr w:rsidR="0037076A" w:rsidRPr="003527AA" w14:paraId="257A81A9" w14:textId="4ED156E1" w:rsidTr="0037076A">
        <w:tc>
          <w:tcPr>
            <w:tcW w:w="557" w:type="dxa"/>
            <w:vMerge/>
            <w:tcBorders>
              <w:left w:val="single" w:sz="4" w:space="0" w:color="auto"/>
              <w:right w:val="single" w:sz="4" w:space="0" w:color="auto"/>
            </w:tcBorders>
          </w:tcPr>
          <w:p w14:paraId="2B539DA3"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41D33A66"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5F744022" w14:textId="77777777" w:rsidR="0037076A" w:rsidRPr="003527AA" w:rsidRDefault="0037076A" w:rsidP="00D54979">
            <w:pPr>
              <w:tabs>
                <w:tab w:val="left" w:pos="993"/>
              </w:tabs>
              <w:jc w:val="center"/>
              <w:rPr>
                <w:sz w:val="20"/>
                <w:szCs w:val="20"/>
                <w:lang w:val="en-US" w:eastAsia="en-US"/>
              </w:rPr>
            </w:pPr>
            <w:r w:rsidRPr="003527AA">
              <w:rPr>
                <w:sz w:val="20"/>
                <w:szCs w:val="20"/>
                <w:lang w:eastAsia="en-US"/>
              </w:rPr>
              <w:t>Оконные и дверные блоки</w:t>
            </w:r>
          </w:p>
        </w:tc>
        <w:tc>
          <w:tcPr>
            <w:tcW w:w="2551" w:type="dxa"/>
            <w:tcBorders>
              <w:top w:val="single" w:sz="4" w:space="0" w:color="auto"/>
              <w:left w:val="single" w:sz="4" w:space="0" w:color="auto"/>
              <w:bottom w:val="single" w:sz="4" w:space="0" w:color="auto"/>
              <w:right w:val="single" w:sz="4" w:space="0" w:color="auto"/>
            </w:tcBorders>
          </w:tcPr>
          <w:p w14:paraId="09CD3378" w14:textId="53B5CDDB"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03C3147"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403B2A7D"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38D9D201"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175A4CF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7E47D9C6"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4FFECF0D" w14:textId="77777777" w:rsidR="0037076A" w:rsidRPr="003527AA" w:rsidRDefault="0037076A" w:rsidP="00D54979">
            <w:pPr>
              <w:rPr>
                <w:sz w:val="20"/>
                <w:szCs w:val="20"/>
                <w:lang w:eastAsia="en-US"/>
              </w:rPr>
            </w:pPr>
          </w:p>
        </w:tc>
      </w:tr>
      <w:tr w:rsidR="0037076A" w:rsidRPr="003527AA" w14:paraId="110CF6D4" w14:textId="7D5A1357" w:rsidTr="0037076A">
        <w:trPr>
          <w:trHeight w:val="894"/>
        </w:trPr>
        <w:tc>
          <w:tcPr>
            <w:tcW w:w="557" w:type="dxa"/>
            <w:vMerge/>
            <w:tcBorders>
              <w:left w:val="single" w:sz="4" w:space="0" w:color="auto"/>
              <w:right w:val="single" w:sz="4" w:space="0" w:color="auto"/>
            </w:tcBorders>
          </w:tcPr>
          <w:p w14:paraId="67CCE61E"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3AA4EFCE"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649082AF" w14:textId="77777777" w:rsidR="0037076A" w:rsidRPr="003527AA" w:rsidRDefault="0037076A" w:rsidP="00D54979">
            <w:pPr>
              <w:tabs>
                <w:tab w:val="left" w:pos="993"/>
              </w:tabs>
              <w:jc w:val="center"/>
              <w:rPr>
                <w:sz w:val="20"/>
                <w:szCs w:val="20"/>
                <w:lang w:eastAsia="en-US"/>
              </w:rPr>
            </w:pPr>
            <w:r w:rsidRPr="003527AA">
              <w:rPr>
                <w:sz w:val="20"/>
                <w:szCs w:val="20"/>
                <w:lang w:eastAsia="en-US"/>
              </w:rPr>
              <w:t>Внутренняя электрическая разводка, подключенные электрические розетки, электрические выключатели и электрические осветительные приборы</w:t>
            </w:r>
          </w:p>
        </w:tc>
        <w:tc>
          <w:tcPr>
            <w:tcW w:w="2551" w:type="dxa"/>
            <w:tcBorders>
              <w:top w:val="single" w:sz="4" w:space="0" w:color="auto"/>
              <w:left w:val="single" w:sz="4" w:space="0" w:color="auto"/>
              <w:bottom w:val="single" w:sz="4" w:space="0" w:color="auto"/>
              <w:right w:val="single" w:sz="4" w:space="0" w:color="auto"/>
            </w:tcBorders>
          </w:tcPr>
          <w:p w14:paraId="16F24D0B" w14:textId="00A71B1C"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68824DD3"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69F085A5"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4B43FDA8"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0A66F365"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2A94299B"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03A4E6D9" w14:textId="77777777" w:rsidR="0037076A" w:rsidRPr="003527AA" w:rsidRDefault="0037076A" w:rsidP="00D54979">
            <w:pPr>
              <w:rPr>
                <w:sz w:val="20"/>
                <w:szCs w:val="20"/>
                <w:lang w:eastAsia="en-US"/>
              </w:rPr>
            </w:pPr>
          </w:p>
        </w:tc>
      </w:tr>
      <w:tr w:rsidR="0037076A" w:rsidRPr="003527AA" w14:paraId="04CCC63C" w14:textId="6838B812" w:rsidTr="0037076A">
        <w:trPr>
          <w:trHeight w:val="666"/>
        </w:trPr>
        <w:tc>
          <w:tcPr>
            <w:tcW w:w="557" w:type="dxa"/>
            <w:vMerge/>
            <w:tcBorders>
              <w:left w:val="single" w:sz="4" w:space="0" w:color="auto"/>
              <w:right w:val="single" w:sz="4" w:space="0" w:color="auto"/>
            </w:tcBorders>
          </w:tcPr>
          <w:p w14:paraId="3965DC7D"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13C8671A"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0A28130F" w14:textId="77777777" w:rsidR="0037076A" w:rsidRPr="003527AA" w:rsidRDefault="0037076A" w:rsidP="00D54979">
            <w:pPr>
              <w:tabs>
                <w:tab w:val="left" w:pos="993"/>
              </w:tabs>
              <w:jc w:val="center"/>
              <w:rPr>
                <w:sz w:val="20"/>
                <w:szCs w:val="20"/>
                <w:lang w:eastAsia="en-US"/>
              </w:rPr>
            </w:pPr>
            <w:r w:rsidRPr="003527AA">
              <w:rPr>
                <w:sz w:val="20"/>
                <w:szCs w:val="20"/>
                <w:lang w:eastAsia="en-US"/>
              </w:rPr>
              <w:t>Исправное сантехническое оборудование (ванна, умывальник со смесителем и мойка со смесителем, унитаз</w:t>
            </w:r>
            <w:r>
              <w:rPr>
                <w:sz w:val="20"/>
                <w:szCs w:val="20"/>
                <w:lang w:eastAsia="en-US"/>
              </w:rPr>
              <w:t xml:space="preserve">, </w:t>
            </w:r>
            <w:proofErr w:type="spellStart"/>
            <w:r w:rsidRPr="00CC6ED2">
              <w:rPr>
                <w:sz w:val="20"/>
                <w:szCs w:val="20"/>
                <w:lang w:eastAsia="en-US"/>
              </w:rPr>
              <w:t>полотенцесушитель</w:t>
            </w:r>
            <w:proofErr w:type="spellEnd"/>
            <w:r w:rsidRPr="00CC6ED2">
              <w:rPr>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14:paraId="3E6FEC48" w14:textId="25C7BEC4"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66C86B15"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31C0F82B"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52FD66E8"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E61B197"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4E6C97E"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62FA6EF1" w14:textId="77777777" w:rsidR="0037076A" w:rsidRPr="003527AA" w:rsidRDefault="0037076A" w:rsidP="00D54979">
            <w:pPr>
              <w:rPr>
                <w:sz w:val="20"/>
                <w:szCs w:val="20"/>
                <w:lang w:eastAsia="en-US"/>
              </w:rPr>
            </w:pPr>
          </w:p>
        </w:tc>
      </w:tr>
      <w:tr w:rsidR="0037076A" w:rsidRPr="003527AA" w14:paraId="4A573D0F" w14:textId="3C7EFCAD" w:rsidTr="0037076A">
        <w:trPr>
          <w:trHeight w:val="554"/>
        </w:trPr>
        <w:tc>
          <w:tcPr>
            <w:tcW w:w="557" w:type="dxa"/>
            <w:vMerge/>
            <w:tcBorders>
              <w:left w:val="single" w:sz="4" w:space="0" w:color="auto"/>
              <w:right w:val="single" w:sz="4" w:space="0" w:color="auto"/>
            </w:tcBorders>
          </w:tcPr>
          <w:p w14:paraId="3EDDAF02"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598FB6F1"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796A25DF" w14:textId="77777777" w:rsidR="0037076A" w:rsidRPr="00CC6ED2" w:rsidRDefault="0037076A" w:rsidP="00D54979">
            <w:pPr>
              <w:tabs>
                <w:tab w:val="left" w:pos="993"/>
              </w:tabs>
              <w:jc w:val="center"/>
              <w:rPr>
                <w:sz w:val="20"/>
                <w:szCs w:val="20"/>
                <w:lang w:eastAsia="en-US"/>
              </w:rPr>
            </w:pPr>
            <w:r w:rsidRPr="00CC6ED2">
              <w:rPr>
                <w:bCs/>
                <w:sz w:val="20"/>
                <w:szCs w:val="20"/>
                <w:lang w:eastAsia="en-US"/>
              </w:rPr>
              <w:t>Установленные, подключенные приборы учета потребления: газоснабжение (при наличии), электроснабжение, водоснабжение (при наличии)</w:t>
            </w:r>
          </w:p>
        </w:tc>
        <w:tc>
          <w:tcPr>
            <w:tcW w:w="2551" w:type="dxa"/>
            <w:tcBorders>
              <w:top w:val="single" w:sz="4" w:space="0" w:color="auto"/>
              <w:left w:val="single" w:sz="4" w:space="0" w:color="auto"/>
              <w:bottom w:val="single" w:sz="4" w:space="0" w:color="auto"/>
              <w:right w:val="single" w:sz="4" w:space="0" w:color="auto"/>
            </w:tcBorders>
          </w:tcPr>
          <w:p w14:paraId="783BD28C" w14:textId="7AEE2484"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A092C56"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3CF6B33D"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5F46F663"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40671BE4"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4EA5D132"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6EB04C9D" w14:textId="77777777" w:rsidR="0037076A" w:rsidRPr="003527AA" w:rsidRDefault="0037076A" w:rsidP="00D54979">
            <w:pPr>
              <w:rPr>
                <w:sz w:val="20"/>
                <w:szCs w:val="20"/>
                <w:lang w:eastAsia="en-US"/>
              </w:rPr>
            </w:pPr>
          </w:p>
        </w:tc>
      </w:tr>
      <w:tr w:rsidR="0037076A" w:rsidRPr="003527AA" w14:paraId="289000CD" w14:textId="7C782615" w:rsidTr="0037076A">
        <w:trPr>
          <w:trHeight w:val="307"/>
        </w:trPr>
        <w:tc>
          <w:tcPr>
            <w:tcW w:w="557" w:type="dxa"/>
            <w:vMerge/>
            <w:tcBorders>
              <w:left w:val="single" w:sz="4" w:space="0" w:color="auto"/>
              <w:right w:val="single" w:sz="4" w:space="0" w:color="auto"/>
            </w:tcBorders>
          </w:tcPr>
          <w:p w14:paraId="0FCE56BF"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79E29F3F"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06042721" w14:textId="77777777" w:rsidR="0037076A" w:rsidRPr="003527AA" w:rsidRDefault="0037076A" w:rsidP="00D54979">
            <w:pPr>
              <w:tabs>
                <w:tab w:val="left" w:pos="993"/>
              </w:tabs>
              <w:jc w:val="center"/>
              <w:rPr>
                <w:sz w:val="20"/>
                <w:szCs w:val="20"/>
                <w:lang w:eastAsia="en-US"/>
              </w:rPr>
            </w:pPr>
            <w:r w:rsidRPr="003527AA">
              <w:rPr>
                <w:sz w:val="20"/>
                <w:szCs w:val="20"/>
                <w:lang w:eastAsia="en-US"/>
              </w:rPr>
              <w:t>Подключенная газовая</w:t>
            </w:r>
            <w:r>
              <w:rPr>
                <w:sz w:val="20"/>
                <w:szCs w:val="20"/>
                <w:lang w:eastAsia="en-US"/>
              </w:rPr>
              <w:t xml:space="preserve"> </w:t>
            </w:r>
            <w:r w:rsidRPr="00CC6ED2">
              <w:rPr>
                <w:sz w:val="20"/>
                <w:szCs w:val="20"/>
                <w:lang w:eastAsia="en-US"/>
              </w:rPr>
              <w:t xml:space="preserve">или электрическая </w:t>
            </w:r>
            <w:r w:rsidRPr="003527AA">
              <w:rPr>
                <w:sz w:val="20"/>
                <w:szCs w:val="20"/>
                <w:lang w:eastAsia="en-US"/>
              </w:rPr>
              <w:t>плита</w:t>
            </w:r>
          </w:p>
        </w:tc>
        <w:tc>
          <w:tcPr>
            <w:tcW w:w="2551" w:type="dxa"/>
            <w:tcBorders>
              <w:top w:val="single" w:sz="4" w:space="0" w:color="auto"/>
              <w:left w:val="single" w:sz="4" w:space="0" w:color="auto"/>
              <w:bottom w:val="single" w:sz="4" w:space="0" w:color="auto"/>
              <w:right w:val="single" w:sz="4" w:space="0" w:color="auto"/>
            </w:tcBorders>
          </w:tcPr>
          <w:p w14:paraId="685DDE66" w14:textId="1CFBD3F4"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7429DED8"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055704FA"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76668BB6"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70ABB5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51C25DA9"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859E7FF" w14:textId="77777777" w:rsidR="0037076A" w:rsidRPr="003527AA" w:rsidRDefault="0037076A" w:rsidP="00D54979">
            <w:pPr>
              <w:rPr>
                <w:sz w:val="20"/>
                <w:szCs w:val="20"/>
                <w:lang w:eastAsia="en-US"/>
              </w:rPr>
            </w:pPr>
          </w:p>
        </w:tc>
      </w:tr>
      <w:tr w:rsidR="0037076A" w:rsidRPr="003527AA" w14:paraId="55524350" w14:textId="1C25D890" w:rsidTr="0037076A">
        <w:trPr>
          <w:trHeight w:val="497"/>
        </w:trPr>
        <w:tc>
          <w:tcPr>
            <w:tcW w:w="557" w:type="dxa"/>
            <w:vMerge/>
            <w:tcBorders>
              <w:left w:val="single" w:sz="4" w:space="0" w:color="auto"/>
              <w:right w:val="single" w:sz="4" w:space="0" w:color="auto"/>
            </w:tcBorders>
          </w:tcPr>
          <w:p w14:paraId="377B7B3C"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17338092"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2DD8175D" w14:textId="77777777" w:rsidR="0037076A" w:rsidRPr="002F2EE9" w:rsidRDefault="0037076A" w:rsidP="00D54979">
            <w:pPr>
              <w:tabs>
                <w:tab w:val="left" w:pos="993"/>
              </w:tabs>
              <w:jc w:val="center"/>
              <w:rPr>
                <w:sz w:val="20"/>
                <w:szCs w:val="20"/>
                <w:lang w:eastAsia="en-US"/>
              </w:rPr>
            </w:pPr>
            <w:r w:rsidRPr="002F2EE9">
              <w:rPr>
                <w:bCs/>
                <w:sz w:val="20"/>
                <w:szCs w:val="20"/>
                <w:lang w:eastAsia="en-US"/>
              </w:rPr>
              <w:t>Используемый отделочный материал стен в санузлах</w:t>
            </w:r>
          </w:p>
        </w:tc>
        <w:tc>
          <w:tcPr>
            <w:tcW w:w="2551" w:type="dxa"/>
            <w:tcBorders>
              <w:top w:val="single" w:sz="4" w:space="0" w:color="auto"/>
              <w:left w:val="single" w:sz="4" w:space="0" w:color="auto"/>
              <w:bottom w:val="single" w:sz="4" w:space="0" w:color="auto"/>
              <w:right w:val="single" w:sz="4" w:space="0" w:color="auto"/>
            </w:tcBorders>
          </w:tcPr>
          <w:p w14:paraId="560518B6" w14:textId="03FEFA68" w:rsidR="0037076A" w:rsidRPr="002F2EE9"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1C91D45D"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218CA9E3"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2C5E227D"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325DD1A7"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5440CF01"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72F1C541" w14:textId="77777777" w:rsidR="0037076A" w:rsidRPr="003527AA" w:rsidRDefault="0037076A" w:rsidP="00D54979">
            <w:pPr>
              <w:rPr>
                <w:sz w:val="20"/>
                <w:szCs w:val="20"/>
                <w:lang w:eastAsia="en-US"/>
              </w:rPr>
            </w:pPr>
          </w:p>
        </w:tc>
      </w:tr>
      <w:tr w:rsidR="0037076A" w:rsidRPr="003527AA" w14:paraId="60F4677C" w14:textId="4029509D" w:rsidTr="0037076A">
        <w:trPr>
          <w:trHeight w:val="497"/>
        </w:trPr>
        <w:tc>
          <w:tcPr>
            <w:tcW w:w="557" w:type="dxa"/>
            <w:vMerge/>
            <w:tcBorders>
              <w:left w:val="single" w:sz="4" w:space="0" w:color="auto"/>
              <w:right w:val="single" w:sz="4" w:space="0" w:color="auto"/>
            </w:tcBorders>
          </w:tcPr>
          <w:p w14:paraId="4FED27C2"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581B1332"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21BC3736" w14:textId="77777777" w:rsidR="0037076A" w:rsidRPr="002F2EE9" w:rsidRDefault="0037076A" w:rsidP="00D54979">
            <w:pPr>
              <w:tabs>
                <w:tab w:val="left" w:pos="993"/>
              </w:tabs>
              <w:jc w:val="center"/>
              <w:rPr>
                <w:bCs/>
                <w:sz w:val="20"/>
                <w:szCs w:val="20"/>
                <w:lang w:eastAsia="en-US"/>
              </w:rPr>
            </w:pPr>
            <w:r w:rsidRPr="002F2EE9">
              <w:rPr>
                <w:bCs/>
                <w:sz w:val="20"/>
                <w:szCs w:val="20"/>
                <w:lang w:eastAsia="en-US"/>
              </w:rPr>
              <w:t>Используемый отделочный материал пола в санузлах</w:t>
            </w:r>
          </w:p>
        </w:tc>
        <w:tc>
          <w:tcPr>
            <w:tcW w:w="2551" w:type="dxa"/>
            <w:tcBorders>
              <w:top w:val="single" w:sz="4" w:space="0" w:color="auto"/>
              <w:left w:val="single" w:sz="4" w:space="0" w:color="auto"/>
              <w:bottom w:val="single" w:sz="4" w:space="0" w:color="auto"/>
              <w:right w:val="single" w:sz="4" w:space="0" w:color="auto"/>
            </w:tcBorders>
          </w:tcPr>
          <w:p w14:paraId="4C9EE87C" w14:textId="67D91530" w:rsidR="0037076A" w:rsidRPr="002F2EE9"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0749BD09"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32E5A988"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2FA5A724"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0109D6A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717CEF47"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0C067692" w14:textId="77777777" w:rsidR="0037076A" w:rsidRPr="003527AA" w:rsidRDefault="0037076A" w:rsidP="00D54979">
            <w:pPr>
              <w:rPr>
                <w:sz w:val="20"/>
                <w:szCs w:val="20"/>
                <w:lang w:eastAsia="en-US"/>
              </w:rPr>
            </w:pPr>
          </w:p>
        </w:tc>
      </w:tr>
      <w:tr w:rsidR="0037076A" w:rsidRPr="003527AA" w14:paraId="7DF82F5D" w14:textId="6EFF8937" w:rsidTr="0037076A">
        <w:trPr>
          <w:trHeight w:val="497"/>
        </w:trPr>
        <w:tc>
          <w:tcPr>
            <w:tcW w:w="557" w:type="dxa"/>
            <w:vMerge/>
            <w:tcBorders>
              <w:left w:val="single" w:sz="4" w:space="0" w:color="auto"/>
              <w:right w:val="single" w:sz="4" w:space="0" w:color="auto"/>
            </w:tcBorders>
          </w:tcPr>
          <w:p w14:paraId="1B32EC9F"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0BAC4ACF"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6BBE9FC5" w14:textId="77777777" w:rsidR="0037076A" w:rsidRPr="00CC6ED2" w:rsidRDefault="0037076A" w:rsidP="00D54979">
            <w:pPr>
              <w:tabs>
                <w:tab w:val="left" w:pos="993"/>
              </w:tabs>
              <w:jc w:val="center"/>
              <w:rPr>
                <w:sz w:val="20"/>
                <w:szCs w:val="20"/>
                <w:lang w:eastAsia="en-US"/>
              </w:rPr>
            </w:pPr>
            <w:r w:rsidRPr="00CC6ED2">
              <w:rPr>
                <w:sz w:val="20"/>
                <w:szCs w:val="20"/>
              </w:rPr>
              <w:t>Жилое помещение не находится в доме, признанном в установленном порядке аварийным и подлежащим сносу или реконструкции</w:t>
            </w:r>
          </w:p>
        </w:tc>
        <w:tc>
          <w:tcPr>
            <w:tcW w:w="2551" w:type="dxa"/>
            <w:tcBorders>
              <w:top w:val="single" w:sz="4" w:space="0" w:color="auto"/>
              <w:left w:val="single" w:sz="4" w:space="0" w:color="auto"/>
              <w:bottom w:val="single" w:sz="4" w:space="0" w:color="auto"/>
              <w:right w:val="single" w:sz="4" w:space="0" w:color="auto"/>
            </w:tcBorders>
          </w:tcPr>
          <w:p w14:paraId="0B0427BB" w14:textId="0E0EAF21"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3974D846"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5299B6C4"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6E056606"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6027F8CD"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7880BDA4"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5C3FFC70" w14:textId="77777777" w:rsidR="0037076A" w:rsidRPr="003527AA" w:rsidRDefault="0037076A" w:rsidP="00D54979">
            <w:pPr>
              <w:rPr>
                <w:sz w:val="20"/>
                <w:szCs w:val="20"/>
                <w:lang w:eastAsia="en-US"/>
              </w:rPr>
            </w:pPr>
          </w:p>
        </w:tc>
      </w:tr>
      <w:tr w:rsidR="0037076A" w:rsidRPr="003527AA" w14:paraId="675BD191" w14:textId="1DC43F76" w:rsidTr="0037076A">
        <w:trPr>
          <w:trHeight w:val="497"/>
        </w:trPr>
        <w:tc>
          <w:tcPr>
            <w:tcW w:w="557" w:type="dxa"/>
            <w:vMerge/>
            <w:tcBorders>
              <w:left w:val="single" w:sz="4" w:space="0" w:color="auto"/>
              <w:right w:val="single" w:sz="4" w:space="0" w:color="auto"/>
            </w:tcBorders>
          </w:tcPr>
          <w:p w14:paraId="353E0D7A"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2897E38E"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66017714" w14:textId="77777777" w:rsidR="0037076A" w:rsidRPr="00CC6ED2" w:rsidRDefault="0037076A" w:rsidP="00D54979">
            <w:pPr>
              <w:tabs>
                <w:tab w:val="left" w:pos="993"/>
              </w:tabs>
              <w:jc w:val="center"/>
              <w:rPr>
                <w:sz w:val="20"/>
                <w:szCs w:val="20"/>
                <w:lang w:eastAsia="en-US"/>
              </w:rPr>
            </w:pPr>
            <w:r w:rsidRPr="00CC6ED2">
              <w:rPr>
                <w:sz w:val="20"/>
                <w:szCs w:val="20"/>
              </w:rPr>
              <w:t>В жилом помещении отсутствуют самовольная перепланировка и переоборудование помещений</w:t>
            </w:r>
          </w:p>
        </w:tc>
        <w:tc>
          <w:tcPr>
            <w:tcW w:w="2551" w:type="dxa"/>
            <w:tcBorders>
              <w:top w:val="single" w:sz="4" w:space="0" w:color="auto"/>
              <w:left w:val="single" w:sz="4" w:space="0" w:color="auto"/>
              <w:bottom w:val="single" w:sz="4" w:space="0" w:color="auto"/>
              <w:right w:val="single" w:sz="4" w:space="0" w:color="auto"/>
            </w:tcBorders>
          </w:tcPr>
          <w:p w14:paraId="614238D1" w14:textId="64612C8C"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448AA21C"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1579F380"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027F3B7D"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6619D08C"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0762762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0CC3657E" w14:textId="77777777" w:rsidR="0037076A" w:rsidRPr="003527AA" w:rsidRDefault="0037076A" w:rsidP="00D54979">
            <w:pPr>
              <w:rPr>
                <w:sz w:val="20"/>
                <w:szCs w:val="20"/>
                <w:lang w:eastAsia="en-US"/>
              </w:rPr>
            </w:pPr>
          </w:p>
        </w:tc>
      </w:tr>
      <w:tr w:rsidR="0037076A" w:rsidRPr="003527AA" w14:paraId="5A0F7D17" w14:textId="3F193B29" w:rsidTr="0037076A">
        <w:trPr>
          <w:trHeight w:val="497"/>
        </w:trPr>
        <w:tc>
          <w:tcPr>
            <w:tcW w:w="557" w:type="dxa"/>
            <w:vMerge/>
            <w:tcBorders>
              <w:left w:val="single" w:sz="4" w:space="0" w:color="auto"/>
              <w:right w:val="single" w:sz="4" w:space="0" w:color="auto"/>
            </w:tcBorders>
          </w:tcPr>
          <w:p w14:paraId="48839D3D"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7C3406C5"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72F4BD0F" w14:textId="77777777" w:rsidR="0037076A" w:rsidRPr="00CC6ED2" w:rsidRDefault="0037076A" w:rsidP="00D54979">
            <w:pPr>
              <w:tabs>
                <w:tab w:val="left" w:pos="993"/>
              </w:tabs>
              <w:jc w:val="center"/>
              <w:rPr>
                <w:sz w:val="20"/>
                <w:szCs w:val="20"/>
                <w:lang w:eastAsia="en-US"/>
              </w:rPr>
            </w:pPr>
            <w:r w:rsidRPr="00CC6ED2">
              <w:rPr>
                <w:sz w:val="20"/>
                <w:szCs w:val="20"/>
              </w:rPr>
              <w:t xml:space="preserve">Жилое помещение расположено в благоустроенном районе с развитой транспортной и социальной инфраструктурой </w:t>
            </w:r>
          </w:p>
        </w:tc>
        <w:tc>
          <w:tcPr>
            <w:tcW w:w="2551" w:type="dxa"/>
            <w:tcBorders>
              <w:top w:val="single" w:sz="4" w:space="0" w:color="auto"/>
              <w:left w:val="single" w:sz="4" w:space="0" w:color="auto"/>
              <w:bottom w:val="single" w:sz="4" w:space="0" w:color="auto"/>
              <w:right w:val="single" w:sz="4" w:space="0" w:color="auto"/>
            </w:tcBorders>
          </w:tcPr>
          <w:p w14:paraId="3205CE47" w14:textId="7EF6F376"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23C74DF1"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3005C95A"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690A6160"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4E469E5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0635D3E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45FF6A10" w14:textId="77777777" w:rsidR="0037076A" w:rsidRPr="003527AA" w:rsidRDefault="0037076A" w:rsidP="00D54979">
            <w:pPr>
              <w:rPr>
                <w:sz w:val="20"/>
                <w:szCs w:val="20"/>
                <w:lang w:eastAsia="en-US"/>
              </w:rPr>
            </w:pPr>
          </w:p>
        </w:tc>
      </w:tr>
      <w:tr w:rsidR="0037076A" w:rsidRPr="003527AA" w14:paraId="7D9D8AF6" w14:textId="7294BD4E" w:rsidTr="0037076A">
        <w:trPr>
          <w:trHeight w:val="497"/>
        </w:trPr>
        <w:tc>
          <w:tcPr>
            <w:tcW w:w="557" w:type="dxa"/>
            <w:vMerge/>
            <w:tcBorders>
              <w:left w:val="single" w:sz="4" w:space="0" w:color="auto"/>
              <w:right w:val="single" w:sz="4" w:space="0" w:color="auto"/>
            </w:tcBorders>
          </w:tcPr>
          <w:p w14:paraId="1F3EC754"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4671B18A"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12B4D4AD" w14:textId="77777777" w:rsidR="0037076A" w:rsidRPr="00CC6ED2" w:rsidRDefault="0037076A" w:rsidP="00D54979">
            <w:pPr>
              <w:tabs>
                <w:tab w:val="left" w:pos="993"/>
              </w:tabs>
              <w:jc w:val="center"/>
              <w:rPr>
                <w:sz w:val="20"/>
                <w:szCs w:val="20"/>
                <w:lang w:eastAsia="en-US"/>
              </w:rPr>
            </w:pPr>
            <w:r w:rsidRPr="00CC6ED2">
              <w:rPr>
                <w:sz w:val="20"/>
                <w:szCs w:val="20"/>
                <w:lang w:eastAsia="en-US"/>
              </w:rPr>
              <w:t xml:space="preserve">Перечень нормативно-правовых актов, требованиям которых соответствует многоквартирный жилой дом, в </w:t>
            </w:r>
            <w:r w:rsidRPr="00CC6ED2">
              <w:rPr>
                <w:sz w:val="20"/>
                <w:szCs w:val="20"/>
                <w:lang w:eastAsia="en-US"/>
              </w:rPr>
              <w:lastRenderedPageBreak/>
              <w:t xml:space="preserve">котором расположено предлагаемое к приобретению жилое помещение </w:t>
            </w:r>
            <w:r w:rsidRPr="00CC6ED2">
              <w:rPr>
                <w:i/>
                <w:sz w:val="20"/>
                <w:szCs w:val="20"/>
                <w:lang w:eastAsia="en-US"/>
              </w:rPr>
              <w:t>(в случае предложения участником закупки к поставке жилого помещения, расположенного в многоквартирном доме):</w:t>
            </w:r>
            <w:r w:rsidRPr="00CC6ED2">
              <w:rPr>
                <w:sz w:val="20"/>
                <w:szCs w:val="20"/>
                <w:lang w:eastAsia="en-US"/>
              </w:rPr>
              <w:t xml:space="preserve"> </w:t>
            </w:r>
          </w:p>
          <w:p w14:paraId="3E4FA6A6" w14:textId="77777777" w:rsidR="0037076A" w:rsidRPr="00CC6ED2" w:rsidRDefault="0037076A" w:rsidP="00D54979">
            <w:pPr>
              <w:tabs>
                <w:tab w:val="left" w:pos="993"/>
              </w:tabs>
              <w:jc w:val="center"/>
              <w:rPr>
                <w:sz w:val="20"/>
                <w:szCs w:val="20"/>
                <w:lang w:eastAsia="en-US"/>
              </w:rPr>
            </w:pPr>
            <w:r w:rsidRPr="00CC6ED2">
              <w:rPr>
                <w:bCs/>
                <w:sz w:val="20"/>
                <w:szCs w:val="20"/>
                <w:lang w:eastAsia="en-US"/>
              </w:rPr>
              <w:t xml:space="preserve">- </w:t>
            </w:r>
            <w:r w:rsidRPr="00CC6ED2">
              <w:rPr>
                <w:sz w:val="20"/>
                <w:szCs w:val="20"/>
                <w:lang w:eastAsia="en-US"/>
              </w:rPr>
              <w:t>пункт 7 статьи 8 Федерального закона от 21.12.1996 № 159-ФЗ «О дополнительных гарантиях по социальной поддержке детей-сирот и детей, оставшихся без попечения родителей»,</w:t>
            </w:r>
          </w:p>
          <w:p w14:paraId="10B8F1D1" w14:textId="77777777" w:rsidR="0037076A" w:rsidRPr="00CC6ED2" w:rsidRDefault="0037076A" w:rsidP="00D54979">
            <w:pPr>
              <w:tabs>
                <w:tab w:val="left" w:pos="993"/>
              </w:tabs>
              <w:jc w:val="center"/>
              <w:rPr>
                <w:sz w:val="20"/>
                <w:szCs w:val="20"/>
                <w:lang w:eastAsia="en-US"/>
              </w:rPr>
            </w:pPr>
            <w:r w:rsidRPr="00CC6ED2">
              <w:rPr>
                <w:sz w:val="20"/>
                <w:szCs w:val="20"/>
                <w:lang w:eastAsia="en-US"/>
              </w:rPr>
              <w:t>- постановление Правительства РФ от 31 декабря 2009 г.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14:paraId="2221ABA8" w14:textId="77777777" w:rsidR="0037076A" w:rsidRPr="00CC6ED2" w:rsidRDefault="0037076A" w:rsidP="00D54979">
            <w:pPr>
              <w:tabs>
                <w:tab w:val="left" w:pos="993"/>
              </w:tabs>
              <w:jc w:val="center"/>
              <w:rPr>
                <w:sz w:val="20"/>
                <w:szCs w:val="20"/>
                <w:lang w:eastAsia="en-US"/>
              </w:rPr>
            </w:pPr>
            <w:r w:rsidRPr="00CC6ED2">
              <w:rPr>
                <w:sz w:val="20"/>
                <w:szCs w:val="20"/>
                <w:lang w:eastAsia="en-US"/>
              </w:rPr>
              <w:t>- Приказ министерства строительства и жилищно-коммунального хозяйства РФ от 06.06.2016 № 399/пр.</w:t>
            </w:r>
          </w:p>
        </w:tc>
        <w:tc>
          <w:tcPr>
            <w:tcW w:w="2551" w:type="dxa"/>
            <w:tcBorders>
              <w:top w:val="single" w:sz="4" w:space="0" w:color="auto"/>
              <w:left w:val="single" w:sz="4" w:space="0" w:color="auto"/>
              <w:bottom w:val="single" w:sz="4" w:space="0" w:color="auto"/>
              <w:right w:val="single" w:sz="4" w:space="0" w:color="auto"/>
            </w:tcBorders>
          </w:tcPr>
          <w:p w14:paraId="00C2FF83" w14:textId="62E6F8B1"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53D0EFE6"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119023F3"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61BFD49A"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174C020C"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59F741A0"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4F2F3CD7" w14:textId="77777777" w:rsidR="0037076A" w:rsidRPr="003527AA" w:rsidRDefault="0037076A" w:rsidP="00D54979">
            <w:pPr>
              <w:rPr>
                <w:sz w:val="20"/>
                <w:szCs w:val="20"/>
                <w:lang w:eastAsia="en-US"/>
              </w:rPr>
            </w:pPr>
          </w:p>
        </w:tc>
      </w:tr>
      <w:tr w:rsidR="0037076A" w:rsidRPr="003527AA" w14:paraId="7B75E30D" w14:textId="623DE656" w:rsidTr="00FC7585">
        <w:trPr>
          <w:trHeight w:val="257"/>
        </w:trPr>
        <w:tc>
          <w:tcPr>
            <w:tcW w:w="557" w:type="dxa"/>
            <w:vMerge/>
            <w:tcBorders>
              <w:left w:val="single" w:sz="4" w:space="0" w:color="auto"/>
              <w:bottom w:val="single" w:sz="4" w:space="0" w:color="auto"/>
              <w:right w:val="single" w:sz="4" w:space="0" w:color="auto"/>
            </w:tcBorders>
          </w:tcPr>
          <w:p w14:paraId="1FE8F887"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bottom w:val="single" w:sz="4" w:space="0" w:color="auto"/>
              <w:right w:val="single" w:sz="4" w:space="0" w:color="auto"/>
            </w:tcBorders>
          </w:tcPr>
          <w:p w14:paraId="479321F1"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7289FEA7" w14:textId="77777777" w:rsidR="0037076A" w:rsidRPr="00CC6ED2" w:rsidRDefault="0037076A" w:rsidP="00D54979">
            <w:pPr>
              <w:tabs>
                <w:tab w:val="left" w:pos="993"/>
              </w:tabs>
              <w:jc w:val="center"/>
              <w:rPr>
                <w:sz w:val="20"/>
                <w:szCs w:val="20"/>
                <w:lang w:eastAsia="en-US"/>
              </w:rPr>
            </w:pPr>
            <w:r w:rsidRPr="00CC6ED2">
              <w:rPr>
                <w:sz w:val="20"/>
                <w:szCs w:val="20"/>
                <w:lang w:eastAsia="en-US"/>
              </w:rPr>
              <w:t>Класс</w:t>
            </w:r>
            <w:r w:rsidRPr="00CC6ED2">
              <w:rPr>
                <w:sz w:val="20"/>
                <w:szCs w:val="20"/>
                <w:lang w:val="en-US" w:eastAsia="en-US"/>
              </w:rPr>
              <w:t xml:space="preserve"> </w:t>
            </w:r>
            <w:proofErr w:type="spellStart"/>
            <w:r w:rsidRPr="00CC6ED2">
              <w:rPr>
                <w:sz w:val="20"/>
                <w:szCs w:val="20"/>
                <w:lang w:eastAsia="en-US"/>
              </w:rPr>
              <w:t>энергоэффективности</w:t>
            </w:r>
            <w:proofErr w:type="spellEnd"/>
          </w:p>
        </w:tc>
        <w:tc>
          <w:tcPr>
            <w:tcW w:w="2551" w:type="dxa"/>
            <w:tcBorders>
              <w:top w:val="single" w:sz="4" w:space="0" w:color="auto"/>
              <w:left w:val="single" w:sz="4" w:space="0" w:color="auto"/>
              <w:bottom w:val="single" w:sz="4" w:space="0" w:color="auto"/>
              <w:right w:val="single" w:sz="4" w:space="0" w:color="auto"/>
            </w:tcBorders>
          </w:tcPr>
          <w:p w14:paraId="32FB4049" w14:textId="51DF7DAF"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6BDDEE7C" w14:textId="77777777" w:rsidR="0037076A" w:rsidRPr="003527AA" w:rsidRDefault="0037076A" w:rsidP="00D54979">
            <w:pPr>
              <w:jc w:val="center"/>
              <w:rPr>
                <w:sz w:val="20"/>
                <w:szCs w:val="20"/>
                <w:lang w:eastAsia="en-US"/>
              </w:rPr>
            </w:pPr>
          </w:p>
        </w:tc>
        <w:tc>
          <w:tcPr>
            <w:tcW w:w="1559" w:type="dxa"/>
            <w:vMerge/>
            <w:tcBorders>
              <w:left w:val="single" w:sz="4" w:space="0" w:color="auto"/>
              <w:bottom w:val="single" w:sz="4" w:space="0" w:color="auto"/>
              <w:right w:val="single" w:sz="4" w:space="0" w:color="auto"/>
            </w:tcBorders>
            <w:vAlign w:val="center"/>
          </w:tcPr>
          <w:p w14:paraId="3C12ED34" w14:textId="77777777" w:rsidR="0037076A" w:rsidRPr="003527AA" w:rsidRDefault="0037076A" w:rsidP="00D54979">
            <w:pPr>
              <w:rPr>
                <w:sz w:val="20"/>
                <w:szCs w:val="20"/>
                <w:lang w:eastAsia="en-US"/>
              </w:rPr>
            </w:pPr>
          </w:p>
        </w:tc>
        <w:tc>
          <w:tcPr>
            <w:tcW w:w="1276" w:type="dxa"/>
            <w:vMerge/>
            <w:tcBorders>
              <w:left w:val="single" w:sz="4" w:space="0" w:color="auto"/>
              <w:bottom w:val="single" w:sz="4" w:space="0" w:color="auto"/>
              <w:right w:val="single" w:sz="4" w:space="0" w:color="auto"/>
            </w:tcBorders>
            <w:vAlign w:val="center"/>
          </w:tcPr>
          <w:p w14:paraId="3D22BBC8" w14:textId="77777777" w:rsidR="0037076A" w:rsidRPr="003527AA" w:rsidRDefault="0037076A" w:rsidP="00D54979">
            <w:pPr>
              <w:rPr>
                <w:sz w:val="20"/>
                <w:szCs w:val="20"/>
                <w:lang w:eastAsia="en-US"/>
              </w:rPr>
            </w:pPr>
          </w:p>
        </w:tc>
        <w:tc>
          <w:tcPr>
            <w:tcW w:w="992" w:type="dxa"/>
            <w:vMerge/>
            <w:tcBorders>
              <w:left w:val="single" w:sz="4" w:space="0" w:color="auto"/>
              <w:bottom w:val="single" w:sz="4" w:space="0" w:color="auto"/>
              <w:right w:val="single" w:sz="4" w:space="0" w:color="auto"/>
            </w:tcBorders>
            <w:vAlign w:val="center"/>
          </w:tcPr>
          <w:p w14:paraId="788AC3F7" w14:textId="77777777" w:rsidR="0037076A" w:rsidRPr="003527AA" w:rsidRDefault="0037076A" w:rsidP="00D54979">
            <w:pPr>
              <w:rPr>
                <w:sz w:val="20"/>
                <w:szCs w:val="20"/>
                <w:lang w:eastAsia="en-US"/>
              </w:rPr>
            </w:pPr>
          </w:p>
        </w:tc>
        <w:tc>
          <w:tcPr>
            <w:tcW w:w="851" w:type="dxa"/>
            <w:vMerge/>
            <w:tcBorders>
              <w:left w:val="single" w:sz="4" w:space="0" w:color="auto"/>
              <w:bottom w:val="single" w:sz="4" w:space="0" w:color="auto"/>
              <w:right w:val="single" w:sz="4" w:space="0" w:color="auto"/>
            </w:tcBorders>
            <w:vAlign w:val="center"/>
          </w:tcPr>
          <w:p w14:paraId="7E8CD28A" w14:textId="77777777" w:rsidR="0037076A" w:rsidRPr="003527AA" w:rsidRDefault="0037076A" w:rsidP="00D54979">
            <w:pPr>
              <w:rPr>
                <w:sz w:val="20"/>
                <w:szCs w:val="20"/>
                <w:lang w:eastAsia="en-US"/>
              </w:rPr>
            </w:pPr>
          </w:p>
        </w:tc>
        <w:tc>
          <w:tcPr>
            <w:tcW w:w="851" w:type="dxa"/>
            <w:vMerge/>
            <w:tcBorders>
              <w:left w:val="single" w:sz="4" w:space="0" w:color="auto"/>
              <w:bottom w:val="single" w:sz="4" w:space="0" w:color="auto"/>
              <w:right w:val="single" w:sz="4" w:space="0" w:color="auto"/>
            </w:tcBorders>
          </w:tcPr>
          <w:p w14:paraId="7BBA5019" w14:textId="77777777" w:rsidR="0037076A" w:rsidRPr="003527AA" w:rsidRDefault="0037076A" w:rsidP="00D54979">
            <w:pPr>
              <w:rPr>
                <w:sz w:val="20"/>
                <w:szCs w:val="20"/>
                <w:lang w:eastAsia="en-US"/>
              </w:rPr>
            </w:pPr>
          </w:p>
        </w:tc>
      </w:tr>
    </w:tbl>
    <w:p w14:paraId="0D243C0A" w14:textId="77777777" w:rsidR="00FC7585" w:rsidRPr="00FC7585" w:rsidRDefault="00FC7585" w:rsidP="00FC7585">
      <w:pPr>
        <w:pStyle w:val="ConsPlusNormal"/>
        <w:rPr>
          <w:b/>
        </w:rPr>
      </w:pPr>
      <w:bookmarkStart w:id="39" w:name="_GoBack"/>
      <w:bookmarkEnd w:id="39"/>
    </w:p>
    <w:p w14:paraId="04C523DE" w14:textId="42201596" w:rsidR="00467446" w:rsidRPr="00467446" w:rsidRDefault="00FC7585" w:rsidP="00FC7585">
      <w:pPr>
        <w:pStyle w:val="ConsPlusNormal"/>
        <w:ind w:firstLine="0"/>
        <w:rPr>
          <w:rFonts w:ascii="Times New Roman" w:hAnsi="Times New Roman" w:cs="Times New Roman"/>
          <w:sz w:val="24"/>
          <w:szCs w:val="24"/>
        </w:rPr>
      </w:pPr>
      <w:r w:rsidRPr="00FC7585">
        <w:rPr>
          <w:rFonts w:ascii="Times New Roman" w:hAnsi="Times New Roman" w:cs="Times New Roman"/>
          <w:b/>
          <w:i/>
          <w:sz w:val="24"/>
          <w:szCs w:val="24"/>
        </w:rPr>
        <w:t>*</w:t>
      </w:r>
      <w:r w:rsidRPr="00FC7585">
        <w:rPr>
          <w:rFonts w:ascii="Times New Roman" w:hAnsi="Times New Roman" w:cs="Times New Roman"/>
          <w:sz w:val="24"/>
          <w:szCs w:val="24"/>
        </w:rPr>
        <w:t>В соответствии с частью 5 ст.15 Жилищного кодекса РФ общая площадь жилого помещения (квартиры) состоит из суммы площади всех ее частей, включая площадь помещения вспомогательного использования, предназначенных для удовлетворения гражданами бытовых и иных нужд, связанных с их проживанием, за исключением балконов, лоджий, веранд и террас.</w:t>
      </w:r>
    </w:p>
    <w:tbl>
      <w:tblPr>
        <w:tblpPr w:leftFromText="180" w:rightFromText="180" w:bottomFromText="200" w:vertAnchor="text" w:horzAnchor="margin" w:tblpY="332"/>
        <w:tblW w:w="14992" w:type="dxa"/>
        <w:tblLayout w:type="fixed"/>
        <w:tblLook w:val="04A0" w:firstRow="1" w:lastRow="0" w:firstColumn="1" w:lastColumn="0" w:noHBand="0" w:noVBand="1"/>
      </w:tblPr>
      <w:tblGrid>
        <w:gridCol w:w="8188"/>
        <w:gridCol w:w="6804"/>
      </w:tblGrid>
      <w:tr w:rsidR="00467446" w:rsidRPr="00467446" w14:paraId="4B320EE7" w14:textId="77777777" w:rsidTr="00804754">
        <w:trPr>
          <w:trHeight w:val="439"/>
        </w:trPr>
        <w:tc>
          <w:tcPr>
            <w:tcW w:w="8188" w:type="dxa"/>
          </w:tcPr>
          <w:p w14:paraId="32A78225" w14:textId="6089A5D3" w:rsidR="00467446" w:rsidRPr="00467446" w:rsidRDefault="00467446" w:rsidP="00FC7585">
            <w:pPr>
              <w:suppressAutoHyphens/>
              <w:autoSpaceDE w:val="0"/>
              <w:rPr>
                <w:lang w:eastAsia="ar-SA"/>
              </w:rPr>
            </w:pPr>
            <w:r w:rsidRPr="00467446">
              <w:rPr>
                <w:rFonts w:eastAsia="Arial"/>
                <w:kern w:val="2"/>
                <w:lang w:eastAsia="ar-SA"/>
              </w:rPr>
              <w:t xml:space="preserve">  </w:t>
            </w:r>
            <w:r w:rsidR="00804754" w:rsidRPr="00467446">
              <w:rPr>
                <w:lang w:eastAsia="ar-SA"/>
              </w:rPr>
              <w:t>Государственный заказчик:</w:t>
            </w:r>
          </w:p>
        </w:tc>
        <w:tc>
          <w:tcPr>
            <w:tcW w:w="6804" w:type="dxa"/>
          </w:tcPr>
          <w:p w14:paraId="192F6B3F" w14:textId="1BAB6CA4" w:rsidR="00467446" w:rsidRPr="00467446" w:rsidRDefault="00804754" w:rsidP="00FC7585">
            <w:pPr>
              <w:tabs>
                <w:tab w:val="left" w:pos="5610"/>
                <w:tab w:val="left" w:pos="5640"/>
              </w:tabs>
              <w:suppressAutoHyphens/>
              <w:rPr>
                <w:bCs/>
                <w:lang w:eastAsia="ar-SA"/>
              </w:rPr>
            </w:pPr>
            <w:r w:rsidRPr="00467446">
              <w:rPr>
                <w:rFonts w:eastAsia="Arial"/>
                <w:kern w:val="2"/>
                <w:lang w:eastAsia="ar-SA"/>
              </w:rPr>
              <w:t>Поставщик:</w:t>
            </w:r>
          </w:p>
        </w:tc>
      </w:tr>
      <w:tr w:rsidR="00467446" w:rsidRPr="00467446" w14:paraId="01A41884" w14:textId="77777777" w:rsidTr="00804754">
        <w:trPr>
          <w:trHeight w:val="569"/>
        </w:trPr>
        <w:tc>
          <w:tcPr>
            <w:tcW w:w="8188" w:type="dxa"/>
          </w:tcPr>
          <w:p w14:paraId="72650799" w14:textId="77777777" w:rsidR="00467446" w:rsidRPr="00467446" w:rsidRDefault="00467446" w:rsidP="00A6473D">
            <w:pPr>
              <w:suppressAutoHyphens/>
              <w:ind w:right="248"/>
              <w:jc w:val="center"/>
              <w:rPr>
                <w:lang w:eastAsia="ar-SA"/>
              </w:rPr>
            </w:pPr>
          </w:p>
          <w:p w14:paraId="28E15D83" w14:textId="77777777" w:rsidR="00467446" w:rsidRPr="00467446" w:rsidRDefault="00467446" w:rsidP="00A6473D">
            <w:pPr>
              <w:suppressAutoHyphens/>
              <w:ind w:right="248"/>
              <w:rPr>
                <w:bCs/>
                <w:lang w:eastAsia="ar-SA"/>
              </w:rPr>
            </w:pPr>
            <w:r w:rsidRPr="00467446">
              <w:rPr>
                <w:lang w:eastAsia="ar-SA"/>
              </w:rPr>
              <w:t>___________________</w:t>
            </w:r>
          </w:p>
        </w:tc>
        <w:tc>
          <w:tcPr>
            <w:tcW w:w="6804" w:type="dxa"/>
          </w:tcPr>
          <w:p w14:paraId="0060FF9D" w14:textId="77777777" w:rsidR="00467446" w:rsidRPr="00467446" w:rsidRDefault="00467446" w:rsidP="00A6473D">
            <w:pPr>
              <w:tabs>
                <w:tab w:val="left" w:pos="5610"/>
                <w:tab w:val="left" w:pos="5640"/>
              </w:tabs>
              <w:suppressAutoHyphens/>
              <w:rPr>
                <w:bCs/>
                <w:lang w:eastAsia="ar-SA"/>
              </w:rPr>
            </w:pPr>
          </w:p>
          <w:p w14:paraId="243ADFB0" w14:textId="77777777" w:rsidR="00467446" w:rsidRPr="00467446" w:rsidRDefault="00467446" w:rsidP="00A6473D">
            <w:pPr>
              <w:tabs>
                <w:tab w:val="left" w:pos="5610"/>
                <w:tab w:val="left" w:pos="5640"/>
              </w:tabs>
              <w:suppressAutoHyphens/>
              <w:rPr>
                <w:b/>
                <w:bCs/>
                <w:lang w:eastAsia="ar-SA"/>
              </w:rPr>
            </w:pPr>
            <w:r w:rsidRPr="00467446">
              <w:rPr>
                <w:b/>
                <w:bCs/>
                <w:lang w:eastAsia="ar-SA"/>
              </w:rPr>
              <w:t>_________________</w:t>
            </w:r>
          </w:p>
        </w:tc>
      </w:tr>
      <w:tr w:rsidR="00467446" w:rsidRPr="00467446" w14:paraId="126AB7DC" w14:textId="77777777" w:rsidTr="00804754">
        <w:trPr>
          <w:trHeight w:val="339"/>
        </w:trPr>
        <w:tc>
          <w:tcPr>
            <w:tcW w:w="8188" w:type="dxa"/>
          </w:tcPr>
          <w:p w14:paraId="0F4D3CF3" w14:textId="77777777" w:rsidR="00467446" w:rsidRPr="00467446" w:rsidRDefault="00467446" w:rsidP="00A6473D">
            <w:pPr>
              <w:suppressAutoHyphens/>
              <w:jc w:val="both"/>
              <w:rPr>
                <w:lang w:eastAsia="ar-SA"/>
              </w:rPr>
            </w:pPr>
            <w:r w:rsidRPr="00467446">
              <w:rPr>
                <w:lang w:eastAsia="ar-SA"/>
              </w:rPr>
              <w:t>МП</w:t>
            </w:r>
          </w:p>
        </w:tc>
        <w:tc>
          <w:tcPr>
            <w:tcW w:w="6804" w:type="dxa"/>
          </w:tcPr>
          <w:p w14:paraId="2127E436" w14:textId="77777777" w:rsidR="00467446" w:rsidRPr="00467446" w:rsidRDefault="00467446" w:rsidP="00A6473D">
            <w:pPr>
              <w:suppressAutoHyphens/>
              <w:jc w:val="both"/>
              <w:rPr>
                <w:lang w:eastAsia="ar-SA"/>
              </w:rPr>
            </w:pPr>
            <w:r w:rsidRPr="00467446">
              <w:rPr>
                <w:lang w:eastAsia="ar-SA"/>
              </w:rPr>
              <w:t xml:space="preserve"> МП</w:t>
            </w:r>
          </w:p>
        </w:tc>
      </w:tr>
    </w:tbl>
    <w:p w14:paraId="0BCFE396" w14:textId="2D2356EB" w:rsidR="00804754" w:rsidRDefault="00804754" w:rsidP="002920D8">
      <w:pPr>
        <w:pStyle w:val="ConsPlusNormal"/>
        <w:ind w:firstLine="0"/>
        <w:jc w:val="both"/>
        <w:rPr>
          <w:rFonts w:ascii="Times New Roman" w:hAnsi="Times New Roman" w:cs="Times New Roman"/>
          <w:sz w:val="24"/>
          <w:szCs w:val="24"/>
        </w:rPr>
      </w:pPr>
    </w:p>
    <w:sectPr w:rsidR="00804754" w:rsidSect="00804754">
      <w:pgSz w:w="16838" w:h="11906" w:orient="landscape"/>
      <w:pgMar w:top="851" w:right="1134" w:bottom="56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46"/>
    <w:rsid w:val="00012A2E"/>
    <w:rsid w:val="00043EE6"/>
    <w:rsid w:val="000700B4"/>
    <w:rsid w:val="000960AF"/>
    <w:rsid w:val="00106D0B"/>
    <w:rsid w:val="0012440F"/>
    <w:rsid w:val="00157664"/>
    <w:rsid w:val="00182CC4"/>
    <w:rsid w:val="0019038A"/>
    <w:rsid w:val="001B149C"/>
    <w:rsid w:val="001B6C5A"/>
    <w:rsid w:val="00264BAC"/>
    <w:rsid w:val="00267EB9"/>
    <w:rsid w:val="002920D8"/>
    <w:rsid w:val="002D0010"/>
    <w:rsid w:val="002D020F"/>
    <w:rsid w:val="00340BEC"/>
    <w:rsid w:val="00347790"/>
    <w:rsid w:val="0037076A"/>
    <w:rsid w:val="00373E30"/>
    <w:rsid w:val="00382856"/>
    <w:rsid w:val="00385186"/>
    <w:rsid w:val="00393320"/>
    <w:rsid w:val="003C152E"/>
    <w:rsid w:val="00433975"/>
    <w:rsid w:val="00450728"/>
    <w:rsid w:val="00467446"/>
    <w:rsid w:val="0049251C"/>
    <w:rsid w:val="004B0C9E"/>
    <w:rsid w:val="004C3786"/>
    <w:rsid w:val="004D3532"/>
    <w:rsid w:val="004F4BF8"/>
    <w:rsid w:val="00507C4A"/>
    <w:rsid w:val="005114AD"/>
    <w:rsid w:val="00514397"/>
    <w:rsid w:val="0055233F"/>
    <w:rsid w:val="005A0BB7"/>
    <w:rsid w:val="005E6B6F"/>
    <w:rsid w:val="00613FE3"/>
    <w:rsid w:val="006170C4"/>
    <w:rsid w:val="006606B4"/>
    <w:rsid w:val="006A225E"/>
    <w:rsid w:val="006C42C6"/>
    <w:rsid w:val="00786785"/>
    <w:rsid w:val="007A14DB"/>
    <w:rsid w:val="007A3585"/>
    <w:rsid w:val="007B2176"/>
    <w:rsid w:val="007F18EA"/>
    <w:rsid w:val="007F2830"/>
    <w:rsid w:val="00804754"/>
    <w:rsid w:val="00822492"/>
    <w:rsid w:val="008430C1"/>
    <w:rsid w:val="00872C53"/>
    <w:rsid w:val="008B3252"/>
    <w:rsid w:val="008B4484"/>
    <w:rsid w:val="008F21A3"/>
    <w:rsid w:val="00916BC7"/>
    <w:rsid w:val="00984280"/>
    <w:rsid w:val="00987029"/>
    <w:rsid w:val="00995688"/>
    <w:rsid w:val="009E1C2C"/>
    <w:rsid w:val="009F7EA9"/>
    <w:rsid w:val="00A2261A"/>
    <w:rsid w:val="00A6473D"/>
    <w:rsid w:val="00A74370"/>
    <w:rsid w:val="00A83921"/>
    <w:rsid w:val="00AC6227"/>
    <w:rsid w:val="00AD6131"/>
    <w:rsid w:val="00B040FD"/>
    <w:rsid w:val="00B07B37"/>
    <w:rsid w:val="00B152BB"/>
    <w:rsid w:val="00B31A18"/>
    <w:rsid w:val="00B75BA7"/>
    <w:rsid w:val="00B978BC"/>
    <w:rsid w:val="00BB6A80"/>
    <w:rsid w:val="00BE5270"/>
    <w:rsid w:val="00C06837"/>
    <w:rsid w:val="00C22A92"/>
    <w:rsid w:val="00C44DEE"/>
    <w:rsid w:val="00C719DB"/>
    <w:rsid w:val="00CB56FD"/>
    <w:rsid w:val="00CC2CC0"/>
    <w:rsid w:val="00CE7B0D"/>
    <w:rsid w:val="00D12C66"/>
    <w:rsid w:val="00D316E3"/>
    <w:rsid w:val="00D54979"/>
    <w:rsid w:val="00D7541A"/>
    <w:rsid w:val="00D92367"/>
    <w:rsid w:val="00D95C6E"/>
    <w:rsid w:val="00DB4689"/>
    <w:rsid w:val="00DC4AA7"/>
    <w:rsid w:val="00E30B83"/>
    <w:rsid w:val="00E5353A"/>
    <w:rsid w:val="00E974B2"/>
    <w:rsid w:val="00EA5876"/>
    <w:rsid w:val="00F04B3A"/>
    <w:rsid w:val="00F051D0"/>
    <w:rsid w:val="00F171BF"/>
    <w:rsid w:val="00F3475D"/>
    <w:rsid w:val="00F564B7"/>
    <w:rsid w:val="00F65F42"/>
    <w:rsid w:val="00F94ED0"/>
    <w:rsid w:val="00FC7585"/>
    <w:rsid w:val="00FE1A71"/>
    <w:rsid w:val="00FE4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6B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4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67446"/>
    <w:rPr>
      <w:color w:val="0000FF"/>
      <w:u w:val="single"/>
    </w:rPr>
  </w:style>
  <w:style w:type="paragraph" w:customStyle="1" w:styleId="ConsPlusNormal">
    <w:name w:val="ConsPlusNormal"/>
    <w:link w:val="ConsPlusNormal0"/>
    <w:qFormat/>
    <w:rsid w:val="004674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67446"/>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4">
    <w:name w:val="Table Grid"/>
    <w:basedOn w:val="a1"/>
    <w:uiPriority w:val="59"/>
    <w:rsid w:val="004674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467446"/>
    <w:rPr>
      <w:rFonts w:ascii="Arial" w:eastAsia="Times New Roman" w:hAnsi="Arial" w:cs="Arial"/>
      <w:sz w:val="20"/>
      <w:szCs w:val="20"/>
      <w:lang w:eastAsia="ru-RU"/>
    </w:rPr>
  </w:style>
  <w:style w:type="paragraph" w:styleId="a5">
    <w:name w:val="Balloon Text"/>
    <w:basedOn w:val="a"/>
    <w:link w:val="a6"/>
    <w:uiPriority w:val="99"/>
    <w:semiHidden/>
    <w:unhideWhenUsed/>
    <w:rsid w:val="00D7541A"/>
    <w:rPr>
      <w:rFonts w:ascii="Segoe UI" w:hAnsi="Segoe UI" w:cs="Segoe UI"/>
      <w:sz w:val="18"/>
      <w:szCs w:val="18"/>
    </w:rPr>
  </w:style>
  <w:style w:type="character" w:customStyle="1" w:styleId="a6">
    <w:name w:val="Текст выноски Знак"/>
    <w:basedOn w:val="a0"/>
    <w:link w:val="a5"/>
    <w:uiPriority w:val="99"/>
    <w:semiHidden/>
    <w:rsid w:val="00D7541A"/>
    <w:rPr>
      <w:rFonts w:ascii="Segoe UI" w:eastAsia="Times New Roman" w:hAnsi="Segoe UI" w:cs="Segoe UI"/>
      <w:sz w:val="18"/>
      <w:szCs w:val="18"/>
      <w:lang w:eastAsia="ru-RU"/>
    </w:rPr>
  </w:style>
  <w:style w:type="table" w:customStyle="1" w:styleId="1">
    <w:name w:val="Сетка таблицы1"/>
    <w:basedOn w:val="a1"/>
    <w:next w:val="a4"/>
    <w:uiPriority w:val="59"/>
    <w:rsid w:val="0019038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4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67446"/>
    <w:rPr>
      <w:color w:val="0000FF"/>
      <w:u w:val="single"/>
    </w:rPr>
  </w:style>
  <w:style w:type="paragraph" w:customStyle="1" w:styleId="ConsPlusNormal">
    <w:name w:val="ConsPlusNormal"/>
    <w:link w:val="ConsPlusNormal0"/>
    <w:qFormat/>
    <w:rsid w:val="004674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67446"/>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4">
    <w:name w:val="Table Grid"/>
    <w:basedOn w:val="a1"/>
    <w:uiPriority w:val="59"/>
    <w:rsid w:val="004674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467446"/>
    <w:rPr>
      <w:rFonts w:ascii="Arial" w:eastAsia="Times New Roman" w:hAnsi="Arial" w:cs="Arial"/>
      <w:sz w:val="20"/>
      <w:szCs w:val="20"/>
      <w:lang w:eastAsia="ru-RU"/>
    </w:rPr>
  </w:style>
  <w:style w:type="paragraph" w:styleId="a5">
    <w:name w:val="Balloon Text"/>
    <w:basedOn w:val="a"/>
    <w:link w:val="a6"/>
    <w:uiPriority w:val="99"/>
    <w:semiHidden/>
    <w:unhideWhenUsed/>
    <w:rsid w:val="00D7541A"/>
    <w:rPr>
      <w:rFonts w:ascii="Segoe UI" w:hAnsi="Segoe UI" w:cs="Segoe UI"/>
      <w:sz w:val="18"/>
      <w:szCs w:val="18"/>
    </w:rPr>
  </w:style>
  <w:style w:type="character" w:customStyle="1" w:styleId="a6">
    <w:name w:val="Текст выноски Знак"/>
    <w:basedOn w:val="a0"/>
    <w:link w:val="a5"/>
    <w:uiPriority w:val="99"/>
    <w:semiHidden/>
    <w:rsid w:val="00D7541A"/>
    <w:rPr>
      <w:rFonts w:ascii="Segoe UI" w:eastAsia="Times New Roman" w:hAnsi="Segoe UI" w:cs="Segoe UI"/>
      <w:sz w:val="18"/>
      <w:szCs w:val="18"/>
      <w:lang w:eastAsia="ru-RU"/>
    </w:rPr>
  </w:style>
  <w:style w:type="table" w:customStyle="1" w:styleId="1">
    <w:name w:val="Сетка таблицы1"/>
    <w:basedOn w:val="a1"/>
    <w:next w:val="a4"/>
    <w:uiPriority w:val="59"/>
    <w:rsid w:val="0019038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15644">
      <w:bodyDiv w:val="1"/>
      <w:marLeft w:val="0"/>
      <w:marRight w:val="0"/>
      <w:marTop w:val="0"/>
      <w:marBottom w:val="0"/>
      <w:divBdr>
        <w:top w:val="none" w:sz="0" w:space="0" w:color="auto"/>
        <w:left w:val="none" w:sz="0" w:space="0" w:color="auto"/>
        <w:bottom w:val="none" w:sz="0" w:space="0" w:color="auto"/>
        <w:right w:val="none" w:sz="0" w:space="0" w:color="auto"/>
      </w:divBdr>
    </w:div>
    <w:div w:id="131795760">
      <w:bodyDiv w:val="1"/>
      <w:marLeft w:val="0"/>
      <w:marRight w:val="0"/>
      <w:marTop w:val="0"/>
      <w:marBottom w:val="0"/>
      <w:divBdr>
        <w:top w:val="none" w:sz="0" w:space="0" w:color="auto"/>
        <w:left w:val="none" w:sz="0" w:space="0" w:color="auto"/>
        <w:bottom w:val="none" w:sz="0" w:space="0" w:color="auto"/>
        <w:right w:val="none" w:sz="0" w:space="0" w:color="auto"/>
      </w:divBdr>
    </w:div>
    <w:div w:id="339744123">
      <w:bodyDiv w:val="1"/>
      <w:marLeft w:val="0"/>
      <w:marRight w:val="0"/>
      <w:marTop w:val="0"/>
      <w:marBottom w:val="0"/>
      <w:divBdr>
        <w:top w:val="none" w:sz="0" w:space="0" w:color="auto"/>
        <w:left w:val="none" w:sz="0" w:space="0" w:color="auto"/>
        <w:bottom w:val="none" w:sz="0" w:space="0" w:color="auto"/>
        <w:right w:val="none" w:sz="0" w:space="0" w:color="auto"/>
      </w:divBdr>
    </w:div>
    <w:div w:id="2055883085">
      <w:bodyDiv w:val="1"/>
      <w:marLeft w:val="0"/>
      <w:marRight w:val="0"/>
      <w:marTop w:val="0"/>
      <w:marBottom w:val="0"/>
      <w:divBdr>
        <w:top w:val="none" w:sz="0" w:space="0" w:color="auto"/>
        <w:left w:val="none" w:sz="0" w:space="0" w:color="auto"/>
        <w:bottom w:val="none" w:sz="0" w:space="0" w:color="auto"/>
        <w:right w:val="none" w:sz="0" w:space="0" w:color="auto"/>
      </w:divBdr>
    </w:div>
    <w:div w:id="212915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11663C6E7630268C531390384585237B97C4421C6E1F64CC96053ECA0758C7947438C6CFC0DC6C5BBC399CC2E6A02F3054B20A8F01j7fBI" TargetMode="External"/><Relationship Id="rId13" Type="http://schemas.openxmlformats.org/officeDocument/2006/relationships/hyperlink" Target="consultantplus://offline/ref=AA11663C6E7630268C531390384585237B97C4421C6E1F64CC96053ECA0758C7947438C6CFC0D96C5BBC399CC2E6A02F3054B20A8F01j7fBI" TargetMode="External"/><Relationship Id="rId18" Type="http://schemas.openxmlformats.org/officeDocument/2006/relationships/hyperlink" Target="https://login.consultant.ru/link/?req=doc&amp;base=LAW&amp;n=483361&amp;dst=1238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rosreestr.ru,&#1090;&#1077;&#1093;&#1085;&#1080;&#1095;&#1077;&#1089;&#1082;&#1080;&#1081;" TargetMode="External"/><Relationship Id="rId7" Type="http://schemas.openxmlformats.org/officeDocument/2006/relationships/hyperlink" Target="file:///C:\Users\DabagovaE\Desktop\&#1078;&#1080;&#1083;&#1100;&#1077;\&#1044;&#1086;&#1087;&#1086;&#1083;&#1085;&#1080;&#1090;&#1077;&#1083;&#1100;&#1085;&#1086;&#1077;%20&#1089;&#1086;&#1075;&#1083;&#1072;&#1096;&#1077;&#1085;&#1080;&#1077;%20&#1046;&#1072;&#1085;&#1075;&#1091;&#1088;&#1072;&#1079;&#1086;&#1074;%20&#8470;%2023&#1074;.docx" TargetMode="External"/><Relationship Id="rId12" Type="http://schemas.openxmlformats.org/officeDocument/2006/relationships/hyperlink" Target="consultantplus://offline/ref=AA11663C6E7630268C531390384585237B97C4421C6E1F64CC96053ECA0758C7947438C6CFC1DB6C5BBC399CC2E6A02F3054B20A8F01j7fBI" TargetMode="External"/><Relationship Id="rId17" Type="http://schemas.openxmlformats.org/officeDocument/2006/relationships/hyperlink" Target="https://login.consultant.ru/link/?req=doc&amp;base=LAW&amp;n=483361&amp;dst=12383" TargetMode="External"/><Relationship Id="rId25" Type="http://schemas.openxmlformats.org/officeDocument/2006/relationships/hyperlink" Target="consultantplus://offline/ref=782E9CC4CCC6932545801925E3B536176E50B53C1FD70BD7655CABC93DB89C271041D8CD019EE696393B294E112BD805805FEF4CF4B5672237V6P" TargetMode="External"/><Relationship Id="rId2" Type="http://schemas.microsoft.com/office/2007/relationships/stylesWithEffects" Target="stylesWithEffects.xml"/><Relationship Id="rId16" Type="http://schemas.openxmlformats.org/officeDocument/2006/relationships/hyperlink" Target="consultantplus://offline/ref=782E9CC4CCC6932545801925E3B536176E50B53C1FD70BD7655CABC93DB89C27024180C10398FB96372E7F1F5737VEP" TargetMode="External"/><Relationship Id="rId20" Type="http://schemas.openxmlformats.org/officeDocument/2006/relationships/hyperlink" Target="consultantplus://offline/ref=782E9CC4CCC6932545801925E3B536176E50B53C1FD70BD7655CABC93DB89C27024180C10398FB96372E7F1F5737VEP" TargetMode="External"/><Relationship Id="rId1" Type="http://schemas.openxmlformats.org/officeDocument/2006/relationships/styles" Target="styles.xml"/><Relationship Id="rId6" Type="http://schemas.openxmlformats.org/officeDocument/2006/relationships/hyperlink" Target="file:///C:\Users\DabagovaE\Desktop\&#1078;&#1080;&#1083;&#1100;&#1077;\&#1044;&#1086;&#1087;&#1086;&#1083;&#1085;&#1080;&#1090;&#1077;&#1083;&#1100;&#1085;&#1086;&#1077;%20&#1089;&#1086;&#1075;&#1083;&#1072;&#1096;&#1077;&#1085;&#1080;&#1077;%20&#1046;&#1072;&#1085;&#1075;&#1091;&#1088;&#1072;&#1079;&#1086;&#1074;%20&#8470;%2023&#1074;.docx" TargetMode="External"/><Relationship Id="rId11" Type="http://schemas.openxmlformats.org/officeDocument/2006/relationships/hyperlink" Target="consultantplus://offline/ref=AA11663C6E7630268C531390384585237B97C4421C6E1F64CC96053ECA0758C7947438C6CECDDC6C5BBC399CC2E6A02F3054B20A8F01j7fBI" TargetMode="External"/><Relationship Id="rId24" Type="http://schemas.openxmlformats.org/officeDocument/2006/relationships/hyperlink" Target="consultantplus://offline/ref=782E9CC4CCC6932545801925E3B536176E50B53C1FD70BD7655CABC93DB89C271041D8CD019EE692303B294E112BD805805FEF4CF4B5672237V6P" TargetMode="External"/><Relationship Id="rId5" Type="http://schemas.openxmlformats.org/officeDocument/2006/relationships/hyperlink" Target="consultantplus://offline/ref=782E9CC4CCC6932545801925E3B536176E50B53C1FD70BD7655CABC93DB89C27024180C10398FB96372E7F1F5737VEP" TargetMode="External"/><Relationship Id="rId15" Type="http://schemas.openxmlformats.org/officeDocument/2006/relationships/hyperlink" Target="consultantplus://offline/ref=5C0EF70A756CB7648EC7B01E55328E5023CD1B1484D13ABC1374A6764B93A310D3631AD86730C79FCE678975F5AC72B7552679764B4AzEk2M" TargetMode="External"/><Relationship Id="rId23" Type="http://schemas.openxmlformats.org/officeDocument/2006/relationships/hyperlink" Target="consultantplus://offline/ref=782E9CC4CCC6932545801925E3B536176E50B53C1FD70BD7655CABC93DB89C271041D8CD019EE29F343B294E112BD805805FEF4CF4B5672237V6P" TargetMode="External"/><Relationship Id="rId10" Type="http://schemas.openxmlformats.org/officeDocument/2006/relationships/hyperlink" Target="consultantplus://offline/ref=AA11663C6E7630268C531390384585237B97C4421C6E1F64CC96053ECA0758C7947438C6CFC5D96C5BBC399CC2E6A02F3054B20A8F01j7fBI" TargetMode="External"/><Relationship Id="rId19" Type="http://schemas.openxmlformats.org/officeDocument/2006/relationships/hyperlink" Target="https://login.consultant.ru/link/?req=doc&amp;base=LAW&amp;n=483361&amp;dst=12390" TargetMode="External"/><Relationship Id="rId4" Type="http://schemas.openxmlformats.org/officeDocument/2006/relationships/webSettings" Target="webSettings.xml"/><Relationship Id="rId9" Type="http://schemas.openxmlformats.org/officeDocument/2006/relationships/hyperlink" Target="consultantplus://offline/ref=AA11663C6E7630268C531390384585237B97C4421C6E1F64CC96053ECA0758C7947438C6CFC5DD6C5BBC399CC2E6A02F3054B20A8F01j7fBI" TargetMode="External"/><Relationship Id="rId14" Type="http://schemas.openxmlformats.org/officeDocument/2006/relationships/hyperlink" Target="consultantplus://offline/ref=5C0EF70A756CB7648EC7B01E55328E5023CD1B1484D13ABC1374A6764B93A310D3631AD86730C09FCE678975F5AC72B7552679764B4AzEk2M" TargetMode="External"/><Relationship Id="rId22" Type="http://schemas.openxmlformats.org/officeDocument/2006/relationships/hyperlink" Target="consultantplus://offline/ref=782E9CC4CCC6932545801925E3B536176E57B6381BDA0BD7655CABC93DB89C271041D8CF0ACBB4D2653D7F184B7ED2198541ED34VBP"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1043</TotalTime>
  <Pages>1</Pages>
  <Words>9408</Words>
  <Characters>53631</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DabagovaE</dc:creator>
  <cp:lastModifiedBy>A. Dyshokov</cp:lastModifiedBy>
  <cp:revision>68</cp:revision>
  <cp:lastPrinted>2025-06-16T09:31:00Z</cp:lastPrinted>
  <dcterms:created xsi:type="dcterms:W3CDTF">2024-12-04T14:59:00Z</dcterms:created>
  <dcterms:modified xsi:type="dcterms:W3CDTF">2025-09-18T12:21:00Z</dcterms:modified>
</cp:coreProperties>
</file>